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C915B8" w14:paraId="16CEBCFC" w14:textId="77777777" w:rsidTr="000E33E6">
        <w:tc>
          <w:tcPr>
            <w:tcW w:w="1278" w:type="dxa"/>
          </w:tcPr>
          <w:p w14:paraId="500382B7" w14:textId="77777777" w:rsidR="00C915B8" w:rsidRDefault="00C915B8" w:rsidP="00C915B8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31BA7A54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59F3A5CE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32CC000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1434C220" w14:textId="77777777" w:rsidR="00C915B8" w:rsidRDefault="00C915B8" w:rsidP="00C915B8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C915B8" w14:paraId="00B5C6B0" w14:textId="77777777" w:rsidTr="000E33E6">
        <w:tc>
          <w:tcPr>
            <w:tcW w:w="1278" w:type="dxa"/>
          </w:tcPr>
          <w:p w14:paraId="47081067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Téléphone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1B6A23E6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51EFF849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Courriel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E14D82A" w14:textId="77777777" w:rsidR="00C915B8" w:rsidRDefault="00C915B8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15161C9B" w14:textId="77777777" w:rsidR="00961A55" w:rsidRDefault="00961A55" w:rsidP="00DD4E9F">
      <w:pPr>
        <w:numPr>
          <w:ilvl w:val="0"/>
          <w:numId w:val="2"/>
        </w:numPr>
        <w:spacing w:before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sans modification</w:t>
      </w:r>
    </w:p>
    <w:p w14:paraId="15161C9C" w14:textId="77777777" w:rsidR="00961A55" w:rsidRDefault="00961A55" w:rsidP="00DD4E9F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ab/>
        <w:t>(Passez directement au point 3)</w:t>
      </w:r>
    </w:p>
    <w:p w14:paraId="15161C9D" w14:textId="77777777" w:rsidR="00961A55" w:rsidRDefault="00961A55" w:rsidP="00DD4E9F">
      <w:pPr>
        <w:numPr>
          <w:ilvl w:val="0"/>
          <w:numId w:val="2"/>
        </w:numPr>
        <w:spacing w:before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avec modification</w:t>
      </w:r>
    </w:p>
    <w:p w14:paraId="15161C9E" w14:textId="77777777" w:rsidR="00961A55" w:rsidRDefault="00961A55" w:rsidP="00DD4E9F">
      <w:pPr>
        <w:pStyle w:val="BodyText"/>
        <w:spacing w:before="240" w:after="0"/>
        <w:ind w:left="720"/>
        <w:jc w:val="both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(Précisez)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BF2D64" w14:paraId="15161CA3" w14:textId="77777777" w:rsidTr="00BF2D64">
        <w:tc>
          <w:tcPr>
            <w:tcW w:w="2995" w:type="dxa"/>
          </w:tcPr>
          <w:p w14:paraId="15161C9F" w14:textId="77777777" w:rsidR="00BF2D64" w:rsidRDefault="00BF2D64" w:rsidP="00DD4E9F">
            <w:pPr>
              <w:spacing w:before="60" w:after="24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 de l’établissement d’enseignement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5161CA0" w14:textId="77777777" w:rsidR="00BF2D64" w:rsidRDefault="00BF2D64" w:rsidP="00DD4E9F">
            <w:pPr>
              <w:spacing w:after="240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5161CA1" w14:textId="77777777" w:rsidR="00BF2D64" w:rsidRDefault="00BF2D64" w:rsidP="00DD4E9F">
            <w:pPr>
              <w:spacing w:after="240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161CA2" w14:textId="77777777" w:rsidR="00BF2D64" w:rsidRDefault="00BF2D64" w:rsidP="00DD4E9F">
            <w:pPr>
              <w:spacing w:after="240"/>
            </w:pPr>
          </w:p>
        </w:tc>
      </w:tr>
      <w:tr w:rsidR="00BF2D64" w14:paraId="15161CA8" w14:textId="77777777" w:rsidTr="00BF2D64">
        <w:tc>
          <w:tcPr>
            <w:tcW w:w="2995" w:type="dxa"/>
          </w:tcPr>
          <w:p w14:paraId="15161CA4" w14:textId="77777777" w:rsidR="00BF2D64" w:rsidRDefault="00BF2D64" w:rsidP="00DD4E9F">
            <w:pPr>
              <w:spacing w:before="60" w:after="24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5161CA5" w14:textId="77777777" w:rsidR="00BF2D64" w:rsidRDefault="00BF2D64" w:rsidP="00DD4E9F">
            <w:pPr>
              <w:spacing w:after="240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161CA6" w14:textId="77777777" w:rsidR="00BF2D64" w:rsidRDefault="00BF2D64" w:rsidP="00DD4E9F">
            <w:pPr>
              <w:spacing w:after="24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61CA7" w14:textId="77777777" w:rsidR="00BF2D64" w:rsidRDefault="00BF2D64" w:rsidP="00DD4E9F">
            <w:pPr>
              <w:spacing w:after="240"/>
            </w:pPr>
          </w:p>
        </w:tc>
      </w:tr>
      <w:tr w:rsidR="00BF2D64" w14:paraId="15161CAD" w14:textId="77777777" w:rsidTr="00BF2D64">
        <w:tc>
          <w:tcPr>
            <w:tcW w:w="2995" w:type="dxa"/>
          </w:tcPr>
          <w:p w14:paraId="15161CA9" w14:textId="77777777" w:rsidR="00BF2D64" w:rsidRDefault="00BF2D64" w:rsidP="00DD4E9F">
            <w:pPr>
              <w:spacing w:before="60" w:after="24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5161CAA" w14:textId="77777777" w:rsidR="00BF2D64" w:rsidRDefault="00BF2D64" w:rsidP="00DD4E9F">
            <w:pPr>
              <w:spacing w:after="240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161CAB" w14:textId="77777777" w:rsidR="00BF2D64" w:rsidRDefault="00BF2D64" w:rsidP="00DD4E9F">
            <w:pPr>
              <w:spacing w:after="24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61CAC" w14:textId="77777777" w:rsidR="00BF2D64" w:rsidRDefault="00BF2D64" w:rsidP="00DD4E9F">
            <w:pPr>
              <w:spacing w:after="240"/>
            </w:pPr>
          </w:p>
        </w:tc>
      </w:tr>
      <w:tr w:rsidR="00BF2D64" w14:paraId="15161CBC" w14:textId="77777777" w:rsidTr="00BF2D64">
        <w:tc>
          <w:tcPr>
            <w:tcW w:w="2995" w:type="dxa"/>
          </w:tcPr>
          <w:p w14:paraId="15161CB8" w14:textId="77777777" w:rsidR="00BF2D64" w:rsidRDefault="00BF2D64" w:rsidP="00DD4E9F">
            <w:pPr>
              <w:spacing w:before="60" w:after="24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Diplômes déjà obtenus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5161CB9" w14:textId="77777777" w:rsidR="00BF2D64" w:rsidRDefault="00BF2D64" w:rsidP="00DD4E9F">
            <w:pPr>
              <w:spacing w:after="240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161CBA" w14:textId="77777777" w:rsidR="00BF2D64" w:rsidRDefault="00BF2D64" w:rsidP="00DD4E9F">
            <w:pPr>
              <w:spacing w:after="24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61CBB" w14:textId="77777777" w:rsidR="00BF2D64" w:rsidRDefault="00BF2D64" w:rsidP="00DD4E9F">
            <w:pPr>
              <w:spacing w:after="240"/>
            </w:pPr>
          </w:p>
        </w:tc>
      </w:tr>
      <w:tr w:rsidR="00BF2D64" w14:paraId="15161CC1" w14:textId="77777777" w:rsidTr="00BF2D64">
        <w:tc>
          <w:tcPr>
            <w:tcW w:w="2995" w:type="dxa"/>
          </w:tcPr>
          <w:p w14:paraId="15161CBD" w14:textId="77777777" w:rsidR="00BF2D64" w:rsidRDefault="00BF2D64" w:rsidP="00DD4E9F">
            <w:pPr>
              <w:spacing w:before="60" w:after="240"/>
              <w:rPr>
                <w:sz w:val="22"/>
                <w:szCs w:val="22"/>
                <w:lang w:val="fr-CA" w:eastAsia="en-US"/>
              </w:rPr>
            </w:pPr>
            <w:r w:rsidRPr="00615719">
              <w:rPr>
                <w:sz w:val="22"/>
                <w:szCs w:val="22"/>
                <w:lang w:val="fr-CA" w:eastAsia="en-US"/>
              </w:rPr>
              <w:t xml:space="preserve">Diplômes </w:t>
            </w:r>
            <w:r>
              <w:rPr>
                <w:sz w:val="22"/>
                <w:szCs w:val="22"/>
                <w:lang w:val="fr-CA" w:eastAsia="en-US"/>
              </w:rPr>
              <w:t>en voie d’obtention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5161CBE" w14:textId="77777777" w:rsidR="00BF2D64" w:rsidRDefault="00BF2D64" w:rsidP="00DD4E9F">
            <w:pPr>
              <w:spacing w:after="240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161CBF" w14:textId="77777777" w:rsidR="00BF2D64" w:rsidRDefault="00BF2D64" w:rsidP="00DD4E9F">
            <w:pPr>
              <w:spacing w:after="24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61CC0" w14:textId="77777777" w:rsidR="00BF2D64" w:rsidRDefault="00BF2D64" w:rsidP="00DD4E9F">
            <w:pPr>
              <w:spacing w:after="240"/>
            </w:pPr>
          </w:p>
        </w:tc>
      </w:tr>
    </w:tbl>
    <w:p w14:paraId="15161CC2" w14:textId="77777777" w:rsidR="00961A55" w:rsidRDefault="00961A55">
      <w:pPr>
        <w:rPr>
          <w:sz w:val="22"/>
          <w:szCs w:val="22"/>
          <w:lang w:val="fr-CA" w:eastAsia="en-US"/>
        </w:rPr>
      </w:pPr>
    </w:p>
    <w:p w14:paraId="15161CC3" w14:textId="77777777" w:rsidR="00961A55" w:rsidRDefault="00961A55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14:paraId="15161CC4" w14:textId="77777777" w:rsidR="00961A55" w:rsidRDefault="006B5252">
      <w:pPr>
        <w:spacing w:before="240" w:after="24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Les droits d’adhésion sont de </w:t>
      </w:r>
      <w:r w:rsidR="00FC4305">
        <w:rPr>
          <w:sz w:val="22"/>
          <w:szCs w:val="22"/>
          <w:lang w:val="fr-CA" w:eastAsia="en-US"/>
        </w:rPr>
        <w:t>25 </w:t>
      </w:r>
      <w:r w:rsidR="00961A55">
        <w:rPr>
          <w:sz w:val="22"/>
          <w:szCs w:val="22"/>
          <w:lang w:val="fr-CA" w:eastAsia="en-US"/>
        </w:rPr>
        <w:t>$ par année civile et ce montant peut être acquitté de deux façons :</w:t>
      </w:r>
    </w:p>
    <w:p w14:paraId="15161CC5" w14:textId="77777777" w:rsidR="00961A55" w:rsidRDefault="00961A55">
      <w:pPr>
        <w:widowControl/>
        <w:numPr>
          <w:ilvl w:val="0"/>
          <w:numId w:val="3"/>
        </w:numPr>
        <w:shd w:val="clear" w:color="auto" w:fill="FFFFFF"/>
        <w:kinsoku/>
        <w:spacing w:before="240" w:after="24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</w:p>
    <w:p w14:paraId="15161CC6" w14:textId="77777777" w:rsidR="00961A55" w:rsidRDefault="009A70A6" w:rsidP="00DD4E9F">
      <w:pPr>
        <w:shd w:val="clear" w:color="auto" w:fill="FFFFFF"/>
        <w:spacing w:before="240" w:after="240"/>
        <w:rPr>
          <w:sz w:val="22"/>
          <w:szCs w:val="22"/>
          <w:lang w:val="fr-CA" w:eastAsia="en-US"/>
        </w:rPr>
      </w:pPr>
      <w:r w:rsidRPr="00C915B8">
        <w:rPr>
          <w:sz w:val="22"/>
          <w:szCs w:val="22"/>
          <w:lang w:val="fr-CA" w:eastAsia="en-US"/>
        </w:rPr>
        <w:t>b) </w:t>
      </w:r>
      <w:r w:rsidRPr="00C915B8">
        <w:rPr>
          <w:b/>
          <w:bCs/>
          <w:sz w:val="22"/>
          <w:szCs w:val="22"/>
          <w:lang w:val="fr-CA" w:eastAsia="en-US"/>
        </w:rPr>
        <w:t>Paiement par chèque</w:t>
      </w:r>
      <w:r w:rsidRPr="00C915B8">
        <w:rPr>
          <w:bCs/>
          <w:sz w:val="22"/>
          <w:szCs w:val="22"/>
          <w:lang w:val="fr-CA" w:eastAsia="en-US"/>
        </w:rPr>
        <w:t> </w:t>
      </w:r>
      <w:r w:rsidRPr="00C915B8">
        <w:rPr>
          <w:sz w:val="22"/>
          <w:szCs w:val="22"/>
          <w:lang w:val="fr-CA" w:eastAsia="en-US"/>
        </w:rPr>
        <w:t xml:space="preserve">: veuillez communiquer à l'adresse </w:t>
      </w:r>
      <w:hyperlink r:id="rId7" w:tgtFrame="_blank" w:history="1">
        <w:r w:rsidRPr="00C915B8">
          <w:rPr>
            <w:rStyle w:val="Hyperlink"/>
            <w:sz w:val="22"/>
            <w:szCs w:val="22"/>
            <w:lang w:val="fr-CA" w:eastAsia="en-US"/>
          </w:rPr>
          <w:t>info@acjt.ca</w:t>
        </w:r>
      </w:hyperlink>
      <w:r w:rsidRPr="00C915B8">
        <w:rPr>
          <w:sz w:val="22"/>
          <w:szCs w:val="22"/>
          <w:lang w:val="fr-CA" w:eastAsia="en-US"/>
        </w:rPr>
        <w:t xml:space="preserve"> pour que l'on vous explique comment procéder.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961A55" w:rsidRPr="00C915B8" w14:paraId="15161CC9" w14:textId="77777777">
        <w:tc>
          <w:tcPr>
            <w:tcW w:w="2210" w:type="dxa"/>
          </w:tcPr>
          <w:p w14:paraId="15161CC7" w14:textId="77777777" w:rsidR="00961A55" w:rsidRDefault="00961A55" w:rsidP="00DD4E9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15161CC8" w14:textId="77777777" w:rsidR="00961A55" w:rsidRDefault="00961A55" w:rsidP="00DD4E9F">
            <w:pPr>
              <w:spacing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961A55" w:rsidRPr="00C915B8" w14:paraId="15161CCC" w14:textId="77777777">
        <w:tc>
          <w:tcPr>
            <w:tcW w:w="2210" w:type="dxa"/>
          </w:tcPr>
          <w:p w14:paraId="15161CCA" w14:textId="77777777" w:rsidR="00961A55" w:rsidRDefault="00961A55" w:rsidP="00DD4E9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15161CCB" w14:textId="77777777" w:rsidR="00961A55" w:rsidRDefault="00961A55" w:rsidP="00DD4E9F">
            <w:pPr>
              <w:spacing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14:paraId="15161CCD" w14:textId="77777777" w:rsidR="00961A55" w:rsidRDefault="00961A55">
      <w:pPr>
        <w:rPr>
          <w:sz w:val="22"/>
          <w:szCs w:val="22"/>
          <w:lang w:val="fr-CA" w:eastAsia="en-US"/>
        </w:rPr>
      </w:pPr>
    </w:p>
    <w:p w14:paraId="15161CCE" w14:textId="77777777"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61A55" w:rsidRPr="00C915B8" w14:paraId="15161CD0" w14:textId="77777777">
        <w:tc>
          <w:tcPr>
            <w:tcW w:w="9558" w:type="dxa"/>
          </w:tcPr>
          <w:p w14:paraId="15161CCF" w14:textId="77777777" w:rsidR="00961A55" w:rsidRDefault="00961A55">
            <w:pPr>
              <w:spacing w:before="240" w:after="24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14:paraId="15161CD1" w14:textId="77777777"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961A55" w:rsidRPr="00C915B8" w14:paraId="15161CD5" w14:textId="77777777">
        <w:tc>
          <w:tcPr>
            <w:tcW w:w="4392" w:type="dxa"/>
            <w:tcBorders>
              <w:bottom w:val="single" w:sz="2" w:space="0" w:color="auto"/>
            </w:tcBorders>
          </w:tcPr>
          <w:p w14:paraId="15161CD2" w14:textId="77777777"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14:paraId="15161CD3" w14:textId="77777777"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15161CD4" w14:textId="77777777"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 w14:paraId="15161CD9" w14:textId="77777777">
        <w:tc>
          <w:tcPr>
            <w:tcW w:w="4392" w:type="dxa"/>
            <w:tcBorders>
              <w:top w:val="single" w:sz="2" w:space="0" w:color="auto"/>
            </w:tcBorders>
          </w:tcPr>
          <w:p w14:paraId="15161CD6" w14:textId="77777777"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14:paraId="15161CD7" w14:textId="77777777"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15161CD8" w14:textId="77777777"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14:paraId="15161CDA" w14:textId="77777777" w:rsidR="00961A55" w:rsidRDefault="00961A55">
      <w:pPr>
        <w:rPr>
          <w:sz w:val="22"/>
          <w:szCs w:val="22"/>
          <w:lang w:val="fr-CA" w:eastAsia="en-US"/>
        </w:rPr>
      </w:pPr>
    </w:p>
    <w:sectPr w:rsidR="00961A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09" w:left="144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1CDD" w14:textId="77777777" w:rsidR="00A8424E" w:rsidRDefault="00A8424E">
      <w:r>
        <w:separator/>
      </w:r>
    </w:p>
  </w:endnote>
  <w:endnote w:type="continuationSeparator" w:id="0">
    <w:p w14:paraId="15161CDE" w14:textId="77777777" w:rsidR="00A8424E" w:rsidRDefault="00A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CE4" w14:textId="77777777"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>
      <w:rPr>
        <w:sz w:val="15"/>
      </w:rPr>
      <w:t>DM_MTL/200000.00001/3212421.3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CE5" w14:textId="77777777"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>
      <w:rPr>
        <w:sz w:val="15"/>
      </w:rPr>
      <w:t>DM_MTL/200000.00001/3212421.3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CEB" w14:textId="77777777"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>
      <w:rPr>
        <w:sz w:val="15"/>
      </w:rPr>
      <w:t>DM_MTL/200000.00001/3212421.3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1CDB" w14:textId="77777777" w:rsidR="00A8424E" w:rsidRDefault="00A8424E">
      <w:r>
        <w:separator/>
      </w:r>
    </w:p>
  </w:footnote>
  <w:footnote w:type="continuationSeparator" w:id="0">
    <w:p w14:paraId="15161CDC" w14:textId="77777777" w:rsidR="00A8424E" w:rsidRDefault="00A8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 w14:paraId="15161CE2" w14:textId="77777777">
      <w:tc>
        <w:tcPr>
          <w:tcW w:w="5958" w:type="dxa"/>
          <w:tcBorders>
            <w:bottom w:val="single" w:sz="2" w:space="0" w:color="auto"/>
          </w:tcBorders>
        </w:tcPr>
        <w:p w14:paraId="15161CDF" w14:textId="77777777"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14:paraId="15161CE0" w14:textId="77777777" w:rsidR="00961A55" w:rsidRDefault="009A70A6" w:rsidP="00E60662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(2022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15161CE1" w14:textId="77777777" w:rsidR="00961A55" w:rsidRDefault="00961A55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14:paraId="15161CE3" w14:textId="77777777" w:rsidR="00961A55" w:rsidRDefault="00961A55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 w14:paraId="15161CE9" w14:textId="77777777">
      <w:tc>
        <w:tcPr>
          <w:tcW w:w="5958" w:type="dxa"/>
          <w:tcBorders>
            <w:bottom w:val="single" w:sz="2" w:space="0" w:color="auto"/>
          </w:tcBorders>
        </w:tcPr>
        <w:p w14:paraId="15161CE6" w14:textId="77777777"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14:paraId="15161CE7" w14:textId="77777777" w:rsidR="00961A55" w:rsidRDefault="009A70A6" w:rsidP="005717AD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(2022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15161CE8" w14:textId="77777777" w:rsidR="00961A55" w:rsidRDefault="00C915B8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 w14:anchorId="15161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63.4pt" o:borderbottomcolor="this">
                <v:imagedata r:id="rId1" o:title=""/>
              </v:shape>
            </w:pict>
          </w:r>
        </w:p>
      </w:tc>
    </w:tr>
  </w:tbl>
  <w:p w14:paraId="15161CEA" w14:textId="77777777" w:rsidR="00961A55" w:rsidRDefault="00961A5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2AC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A4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68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A9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A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67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28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5E8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90633651">
    <w:abstractNumId w:val="12"/>
  </w:num>
  <w:num w:numId="2" w16cid:durableId="1039432421">
    <w:abstractNumId w:val="11"/>
  </w:num>
  <w:num w:numId="3" w16cid:durableId="482814348">
    <w:abstractNumId w:val="10"/>
  </w:num>
  <w:num w:numId="4" w16cid:durableId="353073019">
    <w:abstractNumId w:val="8"/>
  </w:num>
  <w:num w:numId="5" w16cid:durableId="4408385">
    <w:abstractNumId w:val="3"/>
  </w:num>
  <w:num w:numId="6" w16cid:durableId="827406082">
    <w:abstractNumId w:val="2"/>
  </w:num>
  <w:num w:numId="7" w16cid:durableId="2056539713">
    <w:abstractNumId w:val="1"/>
  </w:num>
  <w:num w:numId="8" w16cid:durableId="658772526">
    <w:abstractNumId w:val="0"/>
  </w:num>
  <w:num w:numId="9" w16cid:durableId="1105271034">
    <w:abstractNumId w:val="9"/>
  </w:num>
  <w:num w:numId="10" w16cid:durableId="593976107">
    <w:abstractNumId w:val="7"/>
  </w:num>
  <w:num w:numId="11" w16cid:durableId="772938907">
    <w:abstractNumId w:val="6"/>
  </w:num>
  <w:num w:numId="12" w16cid:durableId="1549074870">
    <w:abstractNumId w:val="5"/>
  </w:num>
  <w:num w:numId="13" w16cid:durableId="14451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6A37"/>
    <w:rsid w:val="00154171"/>
    <w:rsid w:val="00235BBA"/>
    <w:rsid w:val="00236A37"/>
    <w:rsid w:val="0027588B"/>
    <w:rsid w:val="002E29CE"/>
    <w:rsid w:val="00542BA7"/>
    <w:rsid w:val="005717AD"/>
    <w:rsid w:val="005A1FBD"/>
    <w:rsid w:val="006A69CE"/>
    <w:rsid w:val="006B5252"/>
    <w:rsid w:val="00750318"/>
    <w:rsid w:val="0089199F"/>
    <w:rsid w:val="008D0CD0"/>
    <w:rsid w:val="00914F78"/>
    <w:rsid w:val="00961A55"/>
    <w:rsid w:val="009A70A6"/>
    <w:rsid w:val="009E6C54"/>
    <w:rsid w:val="00A8424E"/>
    <w:rsid w:val="00B47210"/>
    <w:rsid w:val="00BF2D64"/>
    <w:rsid w:val="00C8696E"/>
    <w:rsid w:val="00C915B8"/>
    <w:rsid w:val="00DD4E9F"/>
    <w:rsid w:val="00E20872"/>
    <w:rsid w:val="00E60662"/>
    <w:rsid w:val="00EE23F9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5161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jt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1021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2022-05-30T13:05:00Z</dcterms:created>
  <dcterms:modified xsi:type="dcterms:W3CDTF">2022-06-03T11:49:00Z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200000</vt:lpwstr>
  </property>
  <property fmtid="{D5CDD505-2E9C-101B-9397-08002B2CF9AE}" pid="6" name="DmDocDescription">
    <vt:lpwstr>ACJT - Formulaire de renouvellement et d'autorisation (2014)</vt:lpwstr>
  </property>
  <property fmtid="{D5CDD505-2E9C-101B-9397-08002B2CF9AE}" pid="7" name="DmDocID">
    <vt:lpwstr>DM_MTL/200000.00001/3212421.3</vt:lpwstr>
  </property>
  <property fmtid="{D5CDD505-2E9C-101B-9397-08002B2CF9AE}" pid="8" name="DmDocNum">
    <vt:lpwstr>3212421</vt:lpwstr>
  </property>
  <property fmtid="{D5CDD505-2E9C-101B-9397-08002B2CF9AE}" pid="9" name="DmDocType">
    <vt:lpwstr>ADMIN</vt:lpwstr>
  </property>
  <property fmtid="{D5CDD505-2E9C-101B-9397-08002B2CF9AE}" pid="10" name="DmMatterNum">
    <vt:lpwstr>00001</vt:lpwstr>
  </property>
  <property fmtid="{D5CDD505-2E9C-101B-9397-08002B2CF9AE}" pid="11" name="DmTypist">
    <vt:lpwstr>BUREAUD</vt:lpwstr>
  </property>
  <property fmtid="{D5CDD505-2E9C-101B-9397-08002B2CF9AE}" pid="12" name="DmVersionNum">
    <vt:lpwstr>3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de renouvellement et d'autorisation (2014)</vt:lpwstr>
  </property>
  <property fmtid="{D5CDD505-2E9C-101B-9397-08002B2CF9AE}" pid="15" name="DMSFooterStatus50">
    <vt:lpwstr>SET</vt:lpwstr>
  </property>
</Properties>
</file>