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72" w:rsidRDefault="00506F72"/>
    <w:p w:rsidR="000E1A5A" w:rsidRPr="000E1A5A" w:rsidRDefault="000E1A5A" w:rsidP="000E1A5A">
      <w:pPr>
        <w:shd w:val="clear" w:color="auto" w:fill="FFFFFF"/>
        <w:spacing w:after="0" w:line="240" w:lineRule="auto"/>
        <w:jc w:val="center"/>
        <w:outlineLvl w:val="1"/>
        <w:rPr>
          <w:rFonts w:ascii="Verdana" w:eastAsia="Times New Roman" w:hAnsi="Verdana" w:cs="Times New Roman"/>
          <w:b/>
          <w:bCs/>
          <w:color w:val="0072C6"/>
          <w:sz w:val="36"/>
          <w:szCs w:val="36"/>
          <w:lang w:eastAsia="fr-CA"/>
        </w:rPr>
      </w:pPr>
      <w:bookmarkStart w:id="0" w:name="_GoBack"/>
      <w:r w:rsidRPr="000E1A5A">
        <w:rPr>
          <w:rFonts w:ascii="Verdana" w:eastAsia="Times New Roman" w:hAnsi="Verdana" w:cs="Times New Roman"/>
          <w:b/>
          <w:bCs/>
          <w:color w:val="0072C6"/>
          <w:sz w:val="36"/>
          <w:szCs w:val="36"/>
          <w:lang w:eastAsia="fr-CA"/>
        </w:rPr>
        <w:t>Pacte international relatif aux droits civils et politiques</w:t>
      </w:r>
      <w:bookmarkEnd w:id="0"/>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lang w:eastAsia="fr-CA"/>
        </w:rPr>
        <w:br/>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sz w:val="27"/>
          <w:szCs w:val="27"/>
          <w:lang w:eastAsia="fr-CA"/>
        </w:rPr>
      </w:pPr>
      <w:r w:rsidRPr="000E1A5A">
        <w:rPr>
          <w:rFonts w:ascii="Verdana" w:eastAsia="Times New Roman" w:hAnsi="Verdana" w:cs="Times New Roman"/>
          <w:b/>
          <w:bCs/>
          <w:sz w:val="27"/>
          <w:szCs w:val="27"/>
          <w:lang w:eastAsia="fr-CA"/>
        </w:rPr>
        <w:t>Adopté et ouvert à la signature, à la ratification et à l'adhésion par l'Assemblée générale dans sa résolution 2200 A (XXI) du 16 décembre 1966</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Entrée en vigueur: le 23 mars 1976, conformément aux dispositions de l'article 49</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Préambule</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Considérant que, conformément aux principes énoncés dans la Charte des Nations Unies, la reconnaissance de la dignité inhérente à tous les membres de la famille humaine et de leurs droits égaux et inaliénables constitue le fondement de la liberté, de la justice et de la paix dans le monde,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Reconnaissant que ces droits découlent de la dignité inhérente à la personne humaine,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Reconnaissant que, conformément à la Déclaration universelle des droits de l'homme, l'idéal de </w:t>
      </w:r>
      <w:proofErr w:type="gramStart"/>
      <w:r w:rsidRPr="000E1A5A">
        <w:rPr>
          <w:rFonts w:ascii="Verdana" w:eastAsia="Times New Roman" w:hAnsi="Verdana" w:cs="Times New Roman"/>
          <w:color w:val="000000"/>
          <w:sz w:val="19"/>
          <w:szCs w:val="19"/>
          <w:lang w:eastAsia="fr-CA"/>
        </w:rPr>
        <w:t>l'être</w:t>
      </w:r>
      <w:proofErr w:type="gramEnd"/>
      <w:r w:rsidRPr="000E1A5A">
        <w:rPr>
          <w:rFonts w:ascii="Verdana" w:eastAsia="Times New Roman" w:hAnsi="Verdana" w:cs="Times New Roman"/>
          <w:color w:val="000000"/>
          <w:sz w:val="19"/>
          <w:szCs w:val="19"/>
          <w:lang w:eastAsia="fr-CA"/>
        </w:rPr>
        <w:t xml:space="preserve"> humain libre, jouissant des libertés civiles et politiques et libéré de la crainte et de la misère, ne peut être réalisé que si des conditions permettant à chacun de jouir de ses droits civils et politiques, aussi bien que de ses droits économiques, sociaux et culturels, sont créées,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Considérant que la Charte des Nations Unies impose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l'obligation de promouvoir le respect universel et effectif des droits et des libertés de l'homme,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Prenant en considération le fait que l'individu a des devoirs envers autrui et envers la collectivité à laquelle il appartient et est tenu de s'efforcer de promouvoir et de respecter les droits reconnus dans le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Sont convenus des articles suivants:</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Première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premier</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Tous les peuples ont le droit de disposer d'eux-mêmes. En vertu de ce droit, ils déterminent librement leur statut politique et assurent librement leur développement économique, social et culturel.</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Pour atteindre leurs fins, tous les peuples peuvent disposer librement de leurs richesses et de leurs ressources naturelles, sans préjudice des obligations qui découlent de la coopération économique internationale, fondée sur le principe de l'intérêt mutuel, et du droit international. En aucun cas, un peuple ne pourra être privé de ses propres moyens de subsistance.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lastRenderedPageBreak/>
        <w:t xml:space="preserve">3.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y compris ceux qui ont la responsabilité d'administrer des territoires non autonomes et des territoires sous tutelle, sont tenus de faciliter la réalisation du droit des peuples à disposer d'eux-mêmes, et de respecter ce droit, conformément aux dispositions de la Charte des Nations Unies.</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Deuxième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 s'engagent à respecter et à garantir à tous les individus se trouvant sur leur territoire et relevant de leur compétence les droits reconnus dans le présent Pacte, sans distinction aucune, notamment de race, de couleur, de sexe, de langue, de religion, d'opinion politique ou de toute autre opinion, d'origine nationale ou sociale, de fortune, de naissance ou de toute autre situation.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s'engagent à prendre, en accord avec leurs procédures constitutionnelles et avec les dispositions du présent Pacte, les arrangements devant permettre l'adoption de telles mesures d'ordre législatif ou autre, propres à donner effet aux droits reconnus dans le présent Pacte qui ne seraient pas déjà en vigueur.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s'engagent à:</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Garantir que toute personne dont les droits et libertés reconnus dans le présent Pacte auront été violés disposera d'un recours utile, alors même que la violation aurait été commise par des personnes agissant dans l'exercice de leurs fonctions officielles;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Garantir que l'autorité compétente, judiciaire, administrative ou législative, ou toute autre autorité compétente selon la législation de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statuera sur les droits de la personne qui forme le recours et développer les possibilités de recours juridictionnel;</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c) Garantir la bonne suite donnée par les autorités compétentes à tout recours qui aura été reconnu </w:t>
      </w:r>
      <w:proofErr w:type="gramStart"/>
      <w:r w:rsidRPr="000E1A5A">
        <w:rPr>
          <w:rFonts w:ascii="Verdana" w:eastAsia="Times New Roman" w:hAnsi="Verdana" w:cs="Times New Roman"/>
          <w:color w:val="000000"/>
          <w:sz w:val="19"/>
          <w:szCs w:val="19"/>
          <w:lang w:eastAsia="fr-CA"/>
        </w:rPr>
        <w:t>justifié</w:t>
      </w:r>
      <w:proofErr w:type="gramEnd"/>
      <w:r w:rsidRPr="000E1A5A">
        <w:rPr>
          <w:rFonts w:ascii="Verdana" w:eastAsia="Times New Roman" w:hAnsi="Verdana" w:cs="Times New Roman"/>
          <w:color w:val="000000"/>
          <w:sz w:val="19"/>
          <w:szCs w:val="19"/>
          <w:lang w:eastAsia="fr-CA"/>
        </w:rPr>
        <w: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s'engagent à assurer le droit égal des hommes et des femmes de jouir de tous les droits civils et politiques énoncés dans le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 Dans le cas où un danger public exceptionnel menace l'existence de la nation et est proclamé par un acte officiel,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peuvent prendre, dans la stricte mesure où la situation l'exige, des mesures dérogeant aux obligations prévues dans le présent Pacte, sous réserve que ces mesures ne soient pas incompatibles avec les autres obligations que leur impose le droit international et qu'elles n'entraînent pas une discrimination fondée uniquement sur la race, la couleur, le sexe, la langue, la religion ou l'origine sociale.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La disposition précédente n'autorise aucune dérogation aux articles 6, 7, 8 (par. 1 et 2), 11, 15, 16 et 18.</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qui usent du droit de dérogation doivent, par l'entremise du Secrétaire général de l'Organisation des Nations Unies, signaler aussitôt aux autres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w:t>
      </w:r>
      <w:r w:rsidRPr="000E1A5A">
        <w:rPr>
          <w:rFonts w:ascii="Verdana" w:eastAsia="Times New Roman" w:hAnsi="Verdana" w:cs="Times New Roman"/>
          <w:color w:val="000000"/>
          <w:sz w:val="19"/>
          <w:szCs w:val="19"/>
          <w:lang w:eastAsia="fr-CA"/>
        </w:rPr>
        <w:lastRenderedPageBreak/>
        <w:t>les dispositions auxquelles ils ont dérogé ainsi que les motifs qui ont provoqué cette dérogation. Une nouvelle communication sera faite par la même entremise, à la date à laquelle ils ont mis fin à ces dérogations.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5</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 Aucune disposition du présent Pacte ne peut être interprétée comme impliquant pour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un groupement ou un individu un droit quelconque de se livrer à une activité ou d'accomplir un acte visant à la destruction des droits et des libertés reconnus dans le présent Pacte ou à des limitations plus amples que celles prévues audit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Il ne peut être admis aucune restriction ou dérogation aux droits fondamentaux de l'homme reconnus ou en vigueur dans tout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en application de lois, de conventions, de règlements ou de coutumes, sous prétexte que le présent Pacte ne les reconnaît pas ou les reconnaît à un moindre degré.</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Troisième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6</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Le droit à la vie est inhérent à la personne humaine. Ce droit doit être protégé par la loi. Nul ne peut être arbitrairement privé de la vie.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Dans les pays où la peine de mort n'a pas été abolie, une sentence de mort ne peut être prononcée que pour les crimes les plus graves, conformément à la législation en vigueur au moment où le crime a été commis et qui ne doit pas être en contradiction avec les dispositions du présent Pacte ni avec la Convention pour la prévention et la répression du crime de génocide. Cette peine ne peut être appliquée qu'en vertu d'un jugement définitif rendu par un tribunal compétent.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Lorsque la privation de la vie constitue le crime de génocide, il est entendu qu'aucune disposition du présent article n'autorise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w:t>
      </w:r>
      <w:proofErr w:type="gramStart"/>
      <w:r w:rsidRPr="000E1A5A">
        <w:rPr>
          <w:rFonts w:ascii="Verdana" w:eastAsia="Times New Roman" w:hAnsi="Verdana" w:cs="Times New Roman"/>
          <w:color w:val="000000"/>
          <w:sz w:val="19"/>
          <w:szCs w:val="19"/>
          <w:lang w:eastAsia="fr-CA"/>
        </w:rPr>
        <w:t>à déroger</w:t>
      </w:r>
      <w:proofErr w:type="gramEnd"/>
      <w:r w:rsidRPr="000E1A5A">
        <w:rPr>
          <w:rFonts w:ascii="Verdana" w:eastAsia="Times New Roman" w:hAnsi="Verdana" w:cs="Times New Roman"/>
          <w:color w:val="000000"/>
          <w:sz w:val="19"/>
          <w:szCs w:val="19"/>
          <w:lang w:eastAsia="fr-CA"/>
        </w:rPr>
        <w:t xml:space="preserve"> d'aucune manière à une obligation quelconque assumée en vertu des dispositions de la Convention pour la prévention et la répression du crime de génocide.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4. Tout condamné à mort a le droit de solliciter la grâce ou la commutation de la peine. L'amnistie, la grâce ou la commutation de la peine de mort peuvent dans tous les cas être accordées.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5. Une sentence de mort ne peut être imposée pour des crimes commis par des personnes âgées de moins de 18 ans et ne peut être exécutée contre des femmes enceintes.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6. Aucune disposition du présent article ne peut être invoquée pour retarder ou empêcher l'abolition de la peine capitale par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7</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Nul ne sera soumis à la torture ni à des peines ou traitements cruels, inhumains ou dégradants. En particulier, il est interdit de soumettre une personne sans son libre consentement à une expérience médicale ou scientifique.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8</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Nul ne sera tenu en esclavage; l'esclavage et la traite des esclaves, sous toutes leurs formes, sont interdits.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Nul ne sera tenu en servitude.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Nul ne sera astreint à accomplir un travail forcé ou obligatoire;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L'alinéa a du présent paragraphe ne saurait être interprété comme interdisant, dans les pays où certains crimes peuvent être punis de détention accompagnée de travaux forcés, l'accomplissement d'une peine de travaux forcés, infligée par un tribunal compétent;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 N'est pas considéré comme "travail forcé ou obligatoire" au sens du présent paragraphe: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i) Tout travail ou service, non visé à l'alinéa b, normalement requis d'un individu qui est détenu en vertu d'une décision de justice régulière ou qui, ayant fait l'objet d'une telle décision, est libéré conditionnellement;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ii) Tout service de caractère militaire et, dans les pays où l'objection de conscience est admise, tout service national exigé des objecteurs de conscience en vertu de la loi;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iii) Tout service exigé dans les cas de force majeure ou de sinistres qui menacent la vie ou le bien-être de la communauté;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iv) Tout travail ou tout service formant partie des obligations civiques normales.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9</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Tout individu a droit à la liberté et à la sécurité de sa personne. Nul ne peut faire l'objet d'une arrestation ou d'une détention arbitraire. Nul ne peut être privé de sa liberté, si ce n'est pour des motifs et conformément à la procédure prévus par la loi.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 individu arrêté sera informé, au moment de son arrestation, des raisons de cette arrestation et recevra notification, dans le plus court délai, de toute accusation portée contre lui.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Tout individu arrêté ou détenu du chef d'une infraction pénale sera traduit dans le plus court délai devant un juge ou une autre autorité habilitée par la loi à exercer des fonctions judiciaires, et devra être jugé dans un délai raisonnable ou libéré. La détention de personnes qui attendent de passer en jugement ne doit pas être de règle, mais la mise en liberté peut être subordonnée à des garanties assurant la comparution de l'intéressé à l'audience, à tous les autres actes de la procédure et, le cas échéant, pour l'exécution du jugement.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4. Quiconque se trouve privé de sa liberté par arrestation ou détention a le droit d'introduire un recours devant un tribunal afin que celui-ci statue sans délai sur la légalité de sa détention et ordonne sa libération si la détention est illégale.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5. Tout individu victime d'arrestation ou de détention illégale a droit à réparation.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10</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Toute personne privée de sa liberté est traitée avec humanité et avec le respect de la dignité inhérente à la personne humaine.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Les prévenus sont, sauf dans des circonstances exceptionnelles, séparés des condamnés et sont soumis à un régime distinct, approprié à leur condition de personnes non condamnées;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Les jeunes prévenus sont séparés des adultes et il est décidé de leur cas aussi rapidement que possible.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 régime pénitentiaire comporte un traitement des condamnés dont le but essentiel est leur amendement et leur reclassement social. Les jeunes délinquants sont séparés des adultes et soumis à un régime approprié à leur âge et à leur statut légal.</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Nul ne peut être emprisonné pour la seule raison qu'il n'est pas en mesure d'exécuter une obligation contractuelle.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12</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 Quiconque se trouve légalement sur le territoire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a le droit d'y circuler librement et d'y choisir librement sa résidence.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Toute personne est libre de quitter n'importe quel pays, y compris le sien.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Les droits mentionnés ci-dessus ne peuvent être l'objet de restrictions que si celles-ci sont prévues par la loi, nécessaires pour protéger la sécurité nationale, l'ordre public, la santé ou la moralité publiques, ou les droits et libertés d'autrui, et compatibles avec les autres droits reconnus par le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4. Nul ne peut être arbitrairement privé du droit d'entrer dans son propre pays.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13</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Un étranger qui se trouve légalement sur le territoire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ne peut en être expulsé qu'en exécution d'une décision prise conformément à la loi et, à moins que des raisons impérieuses de sécurité nationale ne s'y opposent, il doit avoir la possibilité de faire valoir les raisons qui militent contre son expulsion et de faire examiner son cas par l'autorité compétente, ou par une ou plusieurs personnes spécialement désignées par ladite autorité, en se faisant représenter à cette fin.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14</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 Tous sont égaux devant les tribunaux et les cours de justice. Toute personne a droit à ce que sa cause soit entendue équitablement et publiquement par un tribunal compétent, indépendant et impartial, établi par la loi, qui décidera soit du bien-fondé de toute accusation en matière pénale dirigée contre elle, soit des contestations sur ses droits et obligations de caractère civil. Le huis clos peut être prononcé pendant la totalité ou une partie du procès soit dans l'intérêt des bonnes </w:t>
      </w:r>
      <w:proofErr w:type="spellStart"/>
      <w:r w:rsidRPr="000E1A5A">
        <w:rPr>
          <w:rFonts w:ascii="Verdana" w:eastAsia="Times New Roman" w:hAnsi="Verdana" w:cs="Times New Roman"/>
          <w:color w:val="000000"/>
          <w:sz w:val="19"/>
          <w:szCs w:val="19"/>
          <w:lang w:eastAsia="fr-CA"/>
        </w:rPr>
        <w:t>moeurs</w:t>
      </w:r>
      <w:proofErr w:type="spellEnd"/>
      <w:r w:rsidRPr="000E1A5A">
        <w:rPr>
          <w:rFonts w:ascii="Verdana" w:eastAsia="Times New Roman" w:hAnsi="Verdana" w:cs="Times New Roman"/>
          <w:color w:val="000000"/>
          <w:sz w:val="19"/>
          <w:szCs w:val="19"/>
          <w:lang w:eastAsia="fr-CA"/>
        </w:rPr>
        <w:t>, de l'ordre public ou de la sécurité nationale dans une société démocratique, soit lorsque l'intérêt de la vie privée des parties en cause l'exige, soit encore dans la mesure où le tribunal l'estimera absolument nécessaire lorsqu'en raison des circonstances particulières de l'affaire la publicité nuirait aux intérêts de la justice; cependant, tout jugement rendu en matière pénale ou civile sera public, sauf si l'intérêt de mineurs exige qu'il en soit autrement ou si le procès porte sur des différends matrimoniaux ou sur la tutelle des enfants.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Toute personne accusée d'une infraction pénale est présumée innocente jusqu'à ce que sa culpabilité ait été légalement établie.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Toute personne accusée d'une infraction pénale </w:t>
      </w:r>
      <w:proofErr w:type="gramStart"/>
      <w:r w:rsidRPr="000E1A5A">
        <w:rPr>
          <w:rFonts w:ascii="Verdana" w:eastAsia="Times New Roman" w:hAnsi="Verdana" w:cs="Times New Roman"/>
          <w:color w:val="000000"/>
          <w:sz w:val="19"/>
          <w:szCs w:val="19"/>
          <w:lang w:eastAsia="fr-CA"/>
        </w:rPr>
        <w:t>a</w:t>
      </w:r>
      <w:proofErr w:type="gramEnd"/>
      <w:r w:rsidRPr="000E1A5A">
        <w:rPr>
          <w:rFonts w:ascii="Verdana" w:eastAsia="Times New Roman" w:hAnsi="Verdana" w:cs="Times New Roman"/>
          <w:color w:val="000000"/>
          <w:sz w:val="19"/>
          <w:szCs w:val="19"/>
          <w:lang w:eastAsia="fr-CA"/>
        </w:rPr>
        <w:t xml:space="preserve"> droit, en pleine égalité, au moins aux garanties suivantes: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A être informée, dans le plus court délai, dans une langue qu'elle comprend et de façon détaillée, de la nature et des motifs de l'accusation portée contre elle;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A disposer du temps et des facilités nécessaires à la préparation de sa défense et à communiquer avec le conseil de son choix;</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 A être jugée sans retard excessif;</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d) A être présente au procès et à se défendre elle-même ou à avoir l'assistance d'un défenseur de son choix; si elle n'a pas de défenseur, à être informée de son droit d'en avoir un, et, chaque fois que l'intérêt de la justice l'exige, à se voir attribuer d'office un défenseur, sans frais, si elle n'a pas les moyens de le rémunérer;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e) A interroger ou faire interroger les témoins à charge et à obtenir la comparution et l'interrogatoire des témoins à décharge dans les mêmes conditions que les témoins à charge;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f) A se faire assister gratuitement d'un interprète si elle ne comprend pas ou ne parle pas la langue employée à l'audience;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g) A ne pas être forcée de témoigner contre elle-même ou de s'avouer coupable.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4. La procédure applicable aux jeunes gens qui ne sont pas encore majeurs au regard de la loi pénale tiendra compte de leur âge et de l'intérêt que présente leur rééducation.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5. Toute personne déclarée coupable d'une infraction a le droit de faire examiner par une juridiction supérieure la déclaration de culpabilité et la condamnation, conformément à la loi.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6. Lorsqu'une condamnation pénale définitive est ultérieurement annulée ou lorsque la grâce est accordée parce qu'un fait nouveau ou nouvellement révélé prouve qu'il s'est produit une erreur judiciaire, la personne qui a subi une peine en raison de cette condamnation sera indemnisée, conformément à la loi, à moins qu'il ne soit prouvé que la non-révélation en temps utile du fait inconnu lui </w:t>
      </w:r>
      <w:proofErr w:type="gramStart"/>
      <w:r w:rsidRPr="000E1A5A">
        <w:rPr>
          <w:rFonts w:ascii="Verdana" w:eastAsia="Times New Roman" w:hAnsi="Verdana" w:cs="Times New Roman"/>
          <w:color w:val="000000"/>
          <w:sz w:val="19"/>
          <w:szCs w:val="19"/>
          <w:lang w:eastAsia="fr-CA"/>
        </w:rPr>
        <w:t>est</w:t>
      </w:r>
      <w:proofErr w:type="gramEnd"/>
      <w:r w:rsidRPr="000E1A5A">
        <w:rPr>
          <w:rFonts w:ascii="Verdana" w:eastAsia="Times New Roman" w:hAnsi="Verdana" w:cs="Times New Roman"/>
          <w:color w:val="000000"/>
          <w:sz w:val="19"/>
          <w:szCs w:val="19"/>
          <w:lang w:eastAsia="fr-CA"/>
        </w:rPr>
        <w:t xml:space="preserve"> imputable en tout ou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7. Nul ne peut être poursuivi ou puni en raison d'une infraction pour laquelle il a déjà été acquitté ou condamné par un jugement définitif conformément à la loi et à la procédure pénale de chaque pays.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15</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Rien dans le présent article ne s'oppose au jugement ou à la condamnation de tout individu en raison d'actes ou omissions qui, au moment où ils ont été commis, étaient tenus pour criminels, d'après les principes généraux de droit reconnus par l'ensemble des nations.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16</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Chacun a droit à la reconnaissance en tous lieux de sa personnalité juridique.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17</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Nul ne sera l'objet d'immixtions arbitraires ou illégales dans sa vie privée, sa famille, son domicile ou sa correspondance, ni d'atteintes illégales à son honneur et à sa réputation.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Toute personne a droit à la protection de la loi contre de telles immixtions ou de telles atteintes.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18</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Nul ne subira de contrainte pouvant porter atteinte à sa liberté d'avoir ou d'adopter une religion ou une conviction de son choix.</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4.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s'engagent à respecter la liberté des parents et, le cas échéant, des tuteurs légaux de faire assurer l'éducation religieuse et morale de leurs enfants conformément à leurs propres convictions.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19</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Nul ne peut être inquiété pour ses opinions.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Au respect des droits ou de la réputation d'autrui;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A la sauvegarde de la sécurité nationale, de l'ordre public, de la santé ou de la moralité publiques.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20</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Toute propagande en faveur de la guerre est interdite par la loi.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 appel à la haine nationale, raciale ou religieuse qui constitue une incitation à la discrimination, à l'hostilité ou à la violence est interdit par la loi.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21</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Le droit de réunion pacifique est reconnu. L'exercice de ce droit ne peut faire l'objet que des seules restrictions imposées conformément à la loi et qui sont nécessaires dans une société démocratique, dans l'intérêt de la sécurité nationale, de la sûreté publique, de l'ordre public ou pour protéger la santé ou la moralité publiques, ou les droits et les libertés d'autrui.</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22</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Toute personne a le droit de s'associer librement avec d'autres, y compris le droit de constituer des syndicats et d'y adhérer pour la protection de ses intérêts.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Aucune disposition du présent article ne permet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23</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La famille est l'élément naturel et fondamental de la société et a droit à la protection de la société et de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Le droit de se marier et de fonder une famille est reconnu à l'homme et à la femme à partir de l'âge nubile.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Nul mariage ne peut être conclu sans le libre et plein consentement des futurs époux.</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4.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prendront les mesures appropriées pour assurer l'égalité de droits et de responsabilités des époux au regard du mariage, durant le mariage et lors de sa dissolution. En cas de dissolution, des dispositions seront prises afin d'assurer aux enfants la protection nécessaire.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24</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1. Tout enfant, sans discrimination aucune fondée sur la race, la couleur, le sexe, la langue, la religion, l'origine nationale ou sociale, la fortune ou la naissance, a droit, de la part de sa famille, de la société et de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aux mesures de protection qu'exige sa condition de mineur.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Tout enfant doit être enregistré immédiatement après sa naissance et avoir un nom.</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Tout enfant a le droit d'acquérir une nationalité.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25</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Tout citoyen a le droit et la possibilité, sans aucune des discriminations visées à l'article 2 et sans restrictions déraisonnables: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De prendre part à la direction des affaires publiques, soit directement, soit par l'intermédiaire de représentants librement choisis;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De voter et d'être élu, au cours d'élections périodiques, honnêtes, au suffrage universel et égal et au scrutin secret, assurant l'expression libre de la volonté des électeurs;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 D'accéder, dans des conditions générales d'égalité, aux fonctions publiques de son pays.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26</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Toutes les personnes sont égales devant la loi et ont droit sans discrimination à une égale protection de la loi. A cet égard, la loi doit interdire toute discrimination et garantir à toutes les personnes une protection égale et efficace contre toute discrimination, notamment de race, de couleur, de sexe, de langue, de religion, d'opinion politique et de toute autre opinion, d'origine nationale ou sociale, de fortune, de naissance ou de toute autre situation.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27</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Dans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Quatrième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28</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Il est institué un comité des droits de l'homme (ci-après </w:t>
      </w:r>
      <w:proofErr w:type="gramStart"/>
      <w:r w:rsidRPr="000E1A5A">
        <w:rPr>
          <w:rFonts w:ascii="Verdana" w:eastAsia="Times New Roman" w:hAnsi="Verdana" w:cs="Times New Roman"/>
          <w:color w:val="000000"/>
          <w:sz w:val="19"/>
          <w:szCs w:val="19"/>
          <w:shd w:val="clear" w:color="auto" w:fill="FFFFFF"/>
          <w:lang w:eastAsia="fr-CA"/>
        </w:rPr>
        <w:t>dénommé</w:t>
      </w:r>
      <w:proofErr w:type="gramEnd"/>
      <w:r w:rsidRPr="000E1A5A">
        <w:rPr>
          <w:rFonts w:ascii="Verdana" w:eastAsia="Times New Roman" w:hAnsi="Verdana" w:cs="Times New Roman"/>
          <w:color w:val="000000"/>
          <w:sz w:val="19"/>
          <w:szCs w:val="19"/>
          <w:shd w:val="clear" w:color="auto" w:fill="FFFFFF"/>
          <w:lang w:eastAsia="fr-CA"/>
        </w:rPr>
        <w:t xml:space="preserve"> le Comité dans le présent Pacte). Ce comité est composé de dix-huit membres et a les fonctions définies ci-après.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 Comité est composé des ressortissants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qui doivent être des personnalités de haute moralité et possédant une compétence reconnue dans le domaine des droits de l'homme. Il sera tenu compte de l'intérêt que présente la participation aux travaux du Comité de quelques personnes ayant une expérience juridique.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Les membres du Comité sont élus et siègent à titre individuel.</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29</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Les membres du Comité sont élus au scrutin secret sur une liste de personnes réunissant les conditions prévues à l'article 28, et présentées à cet effet par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Chaque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peut présenter deux personnes au plus. Ces personnes doivent être des ressortissants de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qui les présente.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La même personne peut être présentée à nouveau.</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30</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La première élection aura lieu au plus tard six mois après la date d'entrée en vigueur du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Quatre mois au moins avant la date de toute élection au Comité, autre qu'une élection en vue de pourvoir à une vacance déclarée conformément à l'article 34, le Secrétaire général de l'Organisation des Nations Unies invite par écrit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à désigner, dans un délai de trois mois, les candidats qu'ils proposent comme membres du Comité.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Le Secrétaire général de l'Organisation des Nations Unies dresse la liste alphabétique de toutes les personnes ainsi présentées en mentionnant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qui les ont présentées et la communique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au plus tard un mois avant la date de chaque élection.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4. Les membres du Comité sont élus au cours d'une réunion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convoquée par le Secrétaire général de l'Organisation des Nations Unies au Siège de l'Organisation. A cette réunion, où le quorum est constitué par les deux tiers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sont élus membres du Comité les candidats qui obtiennent le plus grand nombre de voix et la majorité absolue des votes des représentants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présents et votants.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31</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Le Comité ne peut comprendre plus d'un ressortissant d'un même </w:t>
      </w:r>
      <w:proofErr w:type="spellStart"/>
      <w:r w:rsidRPr="000E1A5A">
        <w:rPr>
          <w:rFonts w:ascii="Verdana" w:eastAsia="Times New Roman" w:hAnsi="Verdana" w:cs="Times New Roman"/>
          <w:color w:val="000000"/>
          <w:sz w:val="19"/>
          <w:szCs w:val="19"/>
          <w:shd w:val="clear" w:color="auto" w:fill="FFFFFF"/>
          <w:lang w:eastAsia="fr-CA"/>
        </w:rPr>
        <w:t>Etat</w:t>
      </w:r>
      <w:proofErr w:type="spellEnd"/>
      <w:r w:rsidRPr="000E1A5A">
        <w:rPr>
          <w:rFonts w:ascii="Verdana" w:eastAsia="Times New Roman" w:hAnsi="Verdana" w:cs="Times New Roman"/>
          <w:color w:val="000000"/>
          <w:sz w:val="19"/>
          <w:szCs w:val="19"/>
          <w:shd w:val="clear" w:color="auto" w:fill="FFFFFF"/>
          <w:lang w:eastAsia="fr-CA"/>
        </w:rPr>
        <w: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Pour les élections au Comité, il est tenu compte d'une répartition géographique équitable et de la représentation des diverses formes de civilisation ainsi que des principaux systèmes juridiques.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32</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Les membres du Comité sont élus pour quatre ans. Ils sont rééligibles s'ils sont présentés à nouveau. Toutefois, le mandat de neuf des membres élus lors de la première élection prend fin au bout de deux ans; immédiatement après la première élection, les noms de ces neuf membres sont tirés au sort par le Président de la réunion visée au paragraphe 4 de l'article 30.</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A l'expiration du mandat, les élections ont lieu conformément aux dispositions des articles précédents de la présente partie du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33</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Si, de l'avis unanime des autres membres, un membre du Comité a cessé de remplir ses fonctions pour toute cause autre qu'une absence de caractère temporaire, le Président du Comité en informe le Secrétaire général de l'Organisation des Nations Unies, qui déclare alors vacant le siège qu'occupait ledit membre.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En cas de décès ou de démission d'un membre du Comité, le Président en informe immédiatement le Secrétaire général de l'Organisation des Nations Unies, qui déclare le siège vacant à compter de la date du décès ou de celle à laquelle la démission prend effet.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34</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Lorsqu'une vacance est déclarée conformément à l'article 33 et si le mandat du membre à remplacer n'expire pas dans les six mois qui suivent la date à laquelle la vacance a été déclarée, le Secrétaire général de l'Organisation des Nations Unies en avise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 qui peuvent, dans un délai de deux mois, désigner des candidats conformément aux dispositions de l'article 29 en vue de pourvoir à la vacance.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 Secrétaire général de l'Organisation des Nations Unies dresse la liste alphabétique des personnes ainsi présentées et la communique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L'élection en vue de pourvoir à la vacance a lieu ensuite conformément aux dispositions pertinentes de la présente partie du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Tout membre du Comité élu à un siège déclaré vacant conformément à l'article 33 fait partie du Comité jusqu'à la date normale d'expiration du mandat du membre dont le siège est devenu vacant au Comité conformément aux dispositions dudit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35</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Les membres du Comité reçoivent, avec l'approbation de l'Assemblée générale des Nations Unies, des émoluments prélevés sur les ressources de l'Organisation des Nations Unies dans les conditions fixées par l'Assemblée générale, eu égard à l'importance des fonctions du Comité.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36</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Le Secrétaire général de l'Organisation des Nations Unies met à la disposition du Comité le personnel et les moyens matériels qui lui sont nécessaires pour s'acquitter efficacement des fonctions qui lui sont confiées en vertu du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37</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Le Secrétaire général de l'Organisation des Nations Unies convoque les membres du Comité, pour la première réunion, au Siège de l'Organisation.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Après sa première réunion, le Comité se réunit à toute occasion prévue par son règlement intérieur.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Les réunions du Comité ont normalement lieu au Siège de l'Organisation des Nations Unies ou à l'Office des Nations Unies à Genève.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38</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Tout membre du Comité doit, avant d'entrer en fonctions, prendre en séance publique l'engagement solennel de s'acquitter de ses fonctions en toute impartialité et en toute conscience.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39</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Le Comité élit son bureau pour une période de deux ans. Les membres du bureau sont rééligibles.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Le Comité établit lui-même son règlement intérieur; celui-ci doit, toutefois, contenir entre autres les dispositions suivantes: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Le quorum est de douze membres;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Les décisions du Comité sont prises à la majorité des membres présents.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40</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 s'engagent à présenter des rapports sur les mesures qu'ils auront arrêtées et qui donnent effet aux droits reconnus dans le présent Pacte et sur les progrès réalisés dans la jouissance de ces droits: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a) Dans un délai d'un an à compter de l'entrée en vigueur du présent Pacte, pour chaque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intéressé en ce qui le concerne;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Par la suite, chaque fois que le Comité en fera la demande.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Tous les rapports seront adressés au Secrétaire général de l'Organisation des Nations Unies qui les transmettra au Comité pour examen. Les rapports devront indiquer, le cas échéant, les facteurs et les difficultés qui affectent la mise en </w:t>
      </w:r>
      <w:proofErr w:type="spellStart"/>
      <w:r w:rsidRPr="000E1A5A">
        <w:rPr>
          <w:rFonts w:ascii="Verdana" w:eastAsia="Times New Roman" w:hAnsi="Verdana" w:cs="Times New Roman"/>
          <w:color w:val="000000"/>
          <w:sz w:val="19"/>
          <w:szCs w:val="19"/>
          <w:lang w:eastAsia="fr-CA"/>
        </w:rPr>
        <w:t>oeuvre</w:t>
      </w:r>
      <w:proofErr w:type="spellEnd"/>
      <w:r w:rsidRPr="000E1A5A">
        <w:rPr>
          <w:rFonts w:ascii="Verdana" w:eastAsia="Times New Roman" w:hAnsi="Verdana" w:cs="Times New Roman"/>
          <w:color w:val="000000"/>
          <w:sz w:val="19"/>
          <w:szCs w:val="19"/>
          <w:lang w:eastAsia="fr-CA"/>
        </w:rPr>
        <w:t xml:space="preserve"> des dispositions du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Le Secrétaire général de l'Organisation des Nations Unies peut, après consultation du Comité, communiquer aux institutions spécialisées intéressées copie de toutes parties des rapports pouvant avoir trait à leur domaine de compétence.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4. Le Comité étudie les rapports présentés par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Il adresse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ses propres rapports, ainsi que toutes observations générales qu'il jugerait appropriées. Le Comité peut également transmettre au Conseil économique et social ces observations accompagnées de copies des rapports qu'il a reçus d'</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5.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peuvent présenter au Comité des commentaires sur toute observation qui serait faite en vertu du paragraphe 4 du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 Tout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peut, en vertu du présent article, déclarer à tout moment qu'il reconnaît la compétence du Comité pour recevoir et examiner des communications dans lesquelles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prétend qu'un autre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ne s'acquitte pas de ses obligations au titre du présent Pacte. Les communications présentées en vertu du présent article ne peuvent être reçues et examinées que si elles émanent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qui a fait une déclaration reconnaissant, en ce qui le concerne, la compétence du Comité. Le Comité ne reçoit aucune communication intéressant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qui n'a pas fait une telle déclaration. La procédure ci-après s'applique à l'égard des communications reçues conformément au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a) Si 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 présent Pacte estime qu'un autre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également partie à ce pacte n'en applique pas les dispositions, il peut appeler, par communication écrite, l'attention de cet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sur la question. Dans un délai de trois mois à compter de la réception de la communication,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destinataire fera tenir à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qui a adressé la communication des explications ou toutes autres déclarations écrites élucidant la question, qui devront comprendre, dans toute la mesure possible et utile, des indications sur ses règles de procédure et sur les moyens de recours soit déjà utilisés, soit en instance, soit encore ouverts.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Si, dans un délai de six mois à compter de la date de réception de la communication originale par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destinataire, la question n'est pas réglée à la satisfaction des deux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l'un comme l'autre auront le droit de la soumettre au Comité, en adressant une notification au Comité ainsi qu'à l'autre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intéressé.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c) Le Comité ne peut connaître d'une affaire qui lui est soumise qu'après s'être assuré que tous les recours internes disponibles ont été utilisés et épuisés, conformément aux principes de droit international généralement reconnus. Cette règle ne s'applique pas dans les cas où les procédures de recours excèdent les délais raisonnables.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d) Le Comité tient ses séances à huis clos lorsqu'il examine les communications prévues au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e) Sous réserve des dispositions de l'alinéa c, le Comité met ses bons offices à la disposition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afin de parvenir à une solution amiable de la question fondée sur le respect des droits de l'homme et des libertés fondamentales, tels que les reconnaît le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f) Dans toute affaire qui lui est soumise, le Comité peut demander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visés à l'alinéa b de lui fournir tout renseignement pertinent.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g)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visés à l'alinéa b, ont le droit de se faire représenter lors de l'examen de l'affaire par le Comité et de présenter des observations oralement ou par écrit, ou sous l'une et l'autre forme.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h) Le Comité doit présenter un rapport dans un délai de douze mois à compter du jour où il a reçu la notification visée à l'alinéa b:</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i) Si une solution a pu être trouvée conformément aux dispositions de l'alinéa e, le Comité se borne, dans son rapport, à un bref exposé des faits et de la solution intervenue;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ii) Si une solution n'a pu être trouvée conformément aux dispositions de l'alinéa e, le Comité se borne, dans son rapport, à un bref exposé des faits; le texte des observations écrites et le procès-verbal des observations orales présentées par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sont joints au rapport.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Pour chaque affaire, le rapport est communiqué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Les dispositions du présent article entreront en vigueur lorsque dix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 auront fait la déclaration prévue au paragraphe 1 du présent article. Ladite déclaration est déposée par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auprès du Secrétaire général de l'Organisation des Nations Unies, qui en communique copie aux autres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Une déclaration peut être retirée à tout moment au moyen d'une notification adressée au Secrétaire Général. Ce retrait est sans préjudice de l'examen de toute question qui fait l'objet d'une communication déjà transmise en vertu du présent article; aucune autre communication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ne sera reçue après que le Secrétaire général aura reçu notification du retrait de la déclaration, à moins que l'</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intéressé n'ait fait une nouvelle déclaration.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42</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a) Si une question soumise au Comité conformément à l'article 41 n'est pas réglée à la satisfaction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le Comité peut, avec l'assentiment préalable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désigner une commission de conciliation ad hoc (ci- après dénommée la Commission). La Commission met ses bons offices à la disposition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afin de parvenir à une solution amiable de la question, fondée sur le respect du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b) La Commission est composée de cinq membres nommés avec l'accord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Si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ne parviennent pas à une entente sur tout ou partie de la composition de la Commission dans un délai de trois mois, les membres de la Commission au sujet desquels l'accord ne s'est pas fait sont élus au scrutin secret parmi les membres du Comité, à la majorité des deux tiers des membres du Comité.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Les membres de la Commission siègent à titre individuel. Ils ne doivent être ressortissants ni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ni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qui n'est pas partie au présent Pacte, ni d'un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partie qui n'a pas fait la déclaration prévue à l'Article 41.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3. La Commission élit son président et adopte son règlement intérieur.</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4. La Commission tient normalement ses réunions au Siège de l'Organisation des Nations Unies ou à l'Office des Nations Unies à Genève. Toutefois, elle peut se réunir en tout autre lieu approprié que peut déterminer la Commission en consultation avec le Secrétaire général de l'Organisation des Nations Unies et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5. Le secrétariat prévu à l'article 36 prête également ses services aux commissions désignées en vertu du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6. Les renseignements obtenus et dépouillés par le Comité sont mis à la disposition de la Commission, et la Commission peut demander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de lui fournir tout renseignement complémentaire pertinent.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7. Après avoir étudié la question sous tous ses aspects, mais en tout cas dans un délai maximum de douze mois après qu'elle en aura été saisie, la Commission soumet un rapport au Président du Comité qui le communique aux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Si la Commission ne peut achever l'examen de la question dans les douze mois, elle se borne à indiquer brièvement dans son rapport où elle en est de l'examen de la question;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Si l'on est parvenu à un règlement amiable de la question, fondé sur le respect des droits de l'homme reconnus dans le présent Pacte, la Commission se borne à indiquer brièvement dans son rapport les faits et le règlement auquel on est parvenu;</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c) Si l'on n'est pas parvenu à un règlement au sens de l'alinéa b, la Commission fait figurer dans son rapport ses conclusions sur tous les points de fait relatifs à la question débattue entre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ainsi que ses constatations sur les possibilités de règlement amiable de l'affaire; le rapport renferme également les observations écrites et un procès-verbal des observations orales présentées par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d) Si le rapport de la Commission est soumis conformément à l'alinéa c,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font savoir au Président du Comité, dans un délai de trois mois après la réception du rapport, s'ils acceptent ou non les termes du rapport de la Commission.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8. Les dispositions du présent article s'entendent sans préjudice des attributions du Comité prévues à l'article 41.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9. Toutes les dépenses des membres de la Commission sont réparties également entre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sur la base d'un état estimatif établi par le Secrétaire général de l'Organisation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10. Le Secrétaire général de l'Organisation des Nations Unies est habilité, si besoin est, à défrayer les membres de la Commission de leurs dépenses, avant que le remboursement en ait été effectué par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intéressés, conformément au paragraphe 9 du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43</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Les membres du Comité et les membres des commissions de conciliation ad hoc qui pourraient être désignées conformément à l'article 42 ont droit aux facilités, privilèges et immunités reconnus aux experts en mission pour l'Organisation des Nations Unies, tels qu'ils sont énoncés dans les sections pertinentes de la Convention sur les privilèges et immunités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44</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Les dispositions de mise en </w:t>
      </w:r>
      <w:proofErr w:type="spellStart"/>
      <w:r w:rsidRPr="000E1A5A">
        <w:rPr>
          <w:rFonts w:ascii="Verdana" w:eastAsia="Times New Roman" w:hAnsi="Verdana" w:cs="Times New Roman"/>
          <w:color w:val="000000"/>
          <w:sz w:val="19"/>
          <w:szCs w:val="19"/>
          <w:shd w:val="clear" w:color="auto" w:fill="FFFFFF"/>
          <w:lang w:eastAsia="fr-CA"/>
        </w:rPr>
        <w:t>oeuvre</w:t>
      </w:r>
      <w:proofErr w:type="spellEnd"/>
      <w:r w:rsidRPr="000E1A5A">
        <w:rPr>
          <w:rFonts w:ascii="Verdana" w:eastAsia="Times New Roman" w:hAnsi="Verdana" w:cs="Times New Roman"/>
          <w:color w:val="000000"/>
          <w:sz w:val="19"/>
          <w:szCs w:val="19"/>
          <w:shd w:val="clear" w:color="auto" w:fill="FFFFFF"/>
          <w:lang w:eastAsia="fr-CA"/>
        </w:rPr>
        <w:t xml:space="preserve"> du présent Pacte s'appliquent sans préjudice des procédures instituées en matière de droits de l'homme aux termes ou en vertu des instruments constitutifs et des conventions de l'Organisation des Nations Unies et des institutions spécialisées, et n'empêchent pas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de recourir à d'autres procédures pour le règlement d'un différend conformément aux accords internationaux généraux ou spéciaux qui les lient.</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45</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Le Comité adresse chaque année à l'Assemblée générale des Nations Unies, par l'intermédiaire du Conseil économique et social, un rapport sur ses travaux.</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Cinquième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46</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Aucune disposition du présent Pacte ne doit être interprétée comme portant atteinte aux dispositions de la Charte des Nations Unies et des constitutions des institutions spécialisées qui définissent les responsabilités respectives des divers organes de l'Organisation des Nations Unies et des institutions spécialisées en ce qui concerne les questions traitées dans le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47</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Aucune disposition du présent Pacte ne sera interprétée comme portant atteinte au droit inhérent de tous les peuples à profiter et à user pleinement et librement de </w:t>
      </w:r>
      <w:proofErr w:type="gramStart"/>
      <w:r w:rsidRPr="000E1A5A">
        <w:rPr>
          <w:rFonts w:ascii="Verdana" w:eastAsia="Times New Roman" w:hAnsi="Verdana" w:cs="Times New Roman"/>
          <w:color w:val="000000"/>
          <w:sz w:val="19"/>
          <w:szCs w:val="19"/>
          <w:shd w:val="clear" w:color="auto" w:fill="FFFFFF"/>
          <w:lang w:eastAsia="fr-CA"/>
        </w:rPr>
        <w:t>leur richesses</w:t>
      </w:r>
      <w:proofErr w:type="gramEnd"/>
      <w:r w:rsidRPr="000E1A5A">
        <w:rPr>
          <w:rFonts w:ascii="Verdana" w:eastAsia="Times New Roman" w:hAnsi="Verdana" w:cs="Times New Roman"/>
          <w:color w:val="000000"/>
          <w:sz w:val="19"/>
          <w:szCs w:val="19"/>
          <w:shd w:val="clear" w:color="auto" w:fill="FFFFFF"/>
          <w:lang w:eastAsia="fr-CA"/>
        </w:rPr>
        <w:t xml:space="preserve"> et ressources naturelles.</w:t>
      </w:r>
    </w:p>
    <w:p w:rsidR="000E1A5A" w:rsidRPr="000E1A5A" w:rsidRDefault="000E1A5A" w:rsidP="000E1A5A">
      <w:pPr>
        <w:shd w:val="clear" w:color="auto" w:fill="FFFFFF"/>
        <w:spacing w:after="0" w:line="240" w:lineRule="auto"/>
        <w:jc w:val="center"/>
        <w:outlineLvl w:val="2"/>
        <w:rPr>
          <w:rFonts w:ascii="Verdana" w:eastAsia="Times New Roman" w:hAnsi="Verdana" w:cs="Times New Roman"/>
          <w:b/>
          <w:bCs/>
          <w:color w:val="000000"/>
          <w:sz w:val="27"/>
          <w:szCs w:val="27"/>
          <w:lang w:eastAsia="fr-CA"/>
        </w:rPr>
      </w:pPr>
      <w:r w:rsidRPr="000E1A5A">
        <w:rPr>
          <w:rFonts w:ascii="Verdana" w:eastAsia="Times New Roman" w:hAnsi="Verdana" w:cs="Times New Roman"/>
          <w:b/>
          <w:bCs/>
          <w:color w:val="000000"/>
          <w:sz w:val="27"/>
          <w:szCs w:val="27"/>
          <w:lang w:eastAsia="fr-CA"/>
        </w:rPr>
        <w:t>Sixième partie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48</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Le présent Pacte est ouvert à la signature de tout </w:t>
      </w:r>
      <w:proofErr w:type="spellStart"/>
      <w:r w:rsidRPr="000E1A5A">
        <w:rPr>
          <w:rFonts w:ascii="Verdana" w:eastAsia="Times New Roman" w:hAnsi="Verdana" w:cs="Times New Roman"/>
          <w:color w:val="000000"/>
          <w:sz w:val="19"/>
          <w:szCs w:val="19"/>
          <w:shd w:val="clear" w:color="auto" w:fill="FFFFFF"/>
          <w:lang w:eastAsia="fr-CA"/>
        </w:rPr>
        <w:t>Etat</w:t>
      </w:r>
      <w:proofErr w:type="spellEnd"/>
      <w:r w:rsidRPr="000E1A5A">
        <w:rPr>
          <w:rFonts w:ascii="Verdana" w:eastAsia="Times New Roman" w:hAnsi="Verdana" w:cs="Times New Roman"/>
          <w:color w:val="000000"/>
          <w:sz w:val="19"/>
          <w:szCs w:val="19"/>
          <w:shd w:val="clear" w:color="auto" w:fill="FFFFFF"/>
          <w:lang w:eastAsia="fr-CA"/>
        </w:rPr>
        <w:t xml:space="preserve"> Membre de l'Organisation des Nations Unies ou membre de l'une quelconque de ses institutions spécialisées, de tout </w:t>
      </w:r>
      <w:proofErr w:type="spellStart"/>
      <w:r w:rsidRPr="000E1A5A">
        <w:rPr>
          <w:rFonts w:ascii="Verdana" w:eastAsia="Times New Roman" w:hAnsi="Verdana" w:cs="Times New Roman"/>
          <w:color w:val="000000"/>
          <w:sz w:val="19"/>
          <w:szCs w:val="19"/>
          <w:shd w:val="clear" w:color="auto" w:fill="FFFFFF"/>
          <w:lang w:eastAsia="fr-CA"/>
        </w:rPr>
        <w:t>Etat</w:t>
      </w:r>
      <w:proofErr w:type="spellEnd"/>
      <w:r w:rsidRPr="000E1A5A">
        <w:rPr>
          <w:rFonts w:ascii="Verdana" w:eastAsia="Times New Roman" w:hAnsi="Verdana" w:cs="Times New Roman"/>
          <w:color w:val="000000"/>
          <w:sz w:val="19"/>
          <w:szCs w:val="19"/>
          <w:shd w:val="clear" w:color="auto" w:fill="FFFFFF"/>
          <w:lang w:eastAsia="fr-CA"/>
        </w:rPr>
        <w:t xml:space="preserve"> partie au Statut de la Cour internationale de Justice, ainsi que de tout autre </w:t>
      </w:r>
      <w:proofErr w:type="spellStart"/>
      <w:r w:rsidRPr="000E1A5A">
        <w:rPr>
          <w:rFonts w:ascii="Verdana" w:eastAsia="Times New Roman" w:hAnsi="Verdana" w:cs="Times New Roman"/>
          <w:color w:val="000000"/>
          <w:sz w:val="19"/>
          <w:szCs w:val="19"/>
          <w:shd w:val="clear" w:color="auto" w:fill="FFFFFF"/>
          <w:lang w:eastAsia="fr-CA"/>
        </w:rPr>
        <w:t>Etat</w:t>
      </w:r>
      <w:proofErr w:type="spellEnd"/>
      <w:r w:rsidRPr="000E1A5A">
        <w:rPr>
          <w:rFonts w:ascii="Verdana" w:eastAsia="Times New Roman" w:hAnsi="Verdana" w:cs="Times New Roman"/>
          <w:color w:val="000000"/>
          <w:sz w:val="19"/>
          <w:szCs w:val="19"/>
          <w:shd w:val="clear" w:color="auto" w:fill="FFFFFF"/>
          <w:lang w:eastAsia="fr-CA"/>
        </w:rPr>
        <w:t xml:space="preserve"> invité par l'Assemblée générale des Nations Unies à devenir partie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2. Le présent Pacte est sujet à ratification et les instruments de ratification seront déposés auprès du Secrétaire général de l'Organisation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Le présent Pacte sera ouvert à l'adhésion de tout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visé au paragraphe 1 du présent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4. L'adhésion se fera par le dépôt d'un instrument d'adhésion auprès du Secrétaire général de l'Organisation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5. Le Secrétaire général de l'Organisation des Nations Unies informe tous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qui ont signé le présent Pacte ou qui y ont adhéré du dépôt de chaque instrument de ratification ou d'adhésion.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49</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Le présent Pacte entrera en vigueur trois mois après la date du dépôt auprès du Secrétaire général de l'Organisation des Nations Unies du trente-cinquième instrument de ratification ou d'adhésion.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Pour chacun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qui ratifieront le présent Pacte ou y adhéreront après le dépôt du trente-cinquième instrument de ratification ou d'adhésion, ledit Pacte entrera en vigueur trois mois après la date du dépôt par cet </w:t>
      </w:r>
      <w:proofErr w:type="spellStart"/>
      <w:r w:rsidRPr="000E1A5A">
        <w:rPr>
          <w:rFonts w:ascii="Verdana" w:eastAsia="Times New Roman" w:hAnsi="Verdana" w:cs="Times New Roman"/>
          <w:color w:val="000000"/>
          <w:sz w:val="19"/>
          <w:szCs w:val="19"/>
          <w:lang w:eastAsia="fr-CA"/>
        </w:rPr>
        <w:t>Etat</w:t>
      </w:r>
      <w:proofErr w:type="spellEnd"/>
      <w:r w:rsidRPr="000E1A5A">
        <w:rPr>
          <w:rFonts w:ascii="Verdana" w:eastAsia="Times New Roman" w:hAnsi="Verdana" w:cs="Times New Roman"/>
          <w:color w:val="000000"/>
          <w:sz w:val="19"/>
          <w:szCs w:val="19"/>
          <w:lang w:eastAsia="fr-CA"/>
        </w:rPr>
        <w:t xml:space="preserve"> de son instrument de ratification ou d'adhésion.</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50</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Les dispositions du présent Pacte s'appliquent, sans limitation ni exception aucune, à toutes les unités constitutives des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fédératifs.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51</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1. Tout </w:t>
      </w:r>
      <w:proofErr w:type="spellStart"/>
      <w:r w:rsidRPr="000E1A5A">
        <w:rPr>
          <w:rFonts w:ascii="Verdana" w:eastAsia="Times New Roman" w:hAnsi="Verdana" w:cs="Times New Roman"/>
          <w:color w:val="000000"/>
          <w:sz w:val="19"/>
          <w:szCs w:val="19"/>
          <w:shd w:val="clear" w:color="auto" w:fill="FFFFFF"/>
          <w:lang w:eastAsia="fr-CA"/>
        </w:rPr>
        <w:t>Etat</w:t>
      </w:r>
      <w:proofErr w:type="spellEnd"/>
      <w:r w:rsidRPr="000E1A5A">
        <w:rPr>
          <w:rFonts w:ascii="Verdana" w:eastAsia="Times New Roman" w:hAnsi="Verdana" w:cs="Times New Roman"/>
          <w:color w:val="000000"/>
          <w:sz w:val="19"/>
          <w:szCs w:val="19"/>
          <w:shd w:val="clear" w:color="auto" w:fill="FFFFFF"/>
          <w:lang w:eastAsia="fr-CA"/>
        </w:rPr>
        <w:t xml:space="preserve"> partie au présent Pacte peut proposer un amendement et en déposer le texte auprès du Secrétaire général de l'Organisation des Nations Unies. Le Secrétaire général transmet alors tous projets d'amendements aux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au présent Pacte en leur demandant de lui indiquer s'ils désirent voir convoquer une conférence d'</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parties pour examiner ces projets et les mettre aux voix. Si un tiers au moins des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se déclarent en faveur de cette convocation, le Secrétaire général convoque la conférence sous les auspices de l'Organisation des Nations Unies. Tout amendement adopté par la majorité des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présents et votants à la conférence est soumis pour approbation à l'Assemblée générale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Ces amendements entrent en vigueur lorsqu'ils ont été approuvés par l'Assemblée générale des Nations Unies et acceptés, conformément à leurs règles constitutionnelles respectives, par une majorité des deux tiers des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au présent Pacte.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3. Lorsque ces amendements entrent en vigueur, ils sont obligatoires pour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qui les ont acceptés, les autres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parties restant liés par les dispositions du présent Pacte et par tout amendement antérieur qu'ils ont accepté.</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52</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 xml:space="preserve">Indépendamment des notifications prévues au paragraphe 5 de l'article 48, le Secrétaire général de l'Organisation des Nations Unies informera tous les </w:t>
      </w:r>
      <w:proofErr w:type="spellStart"/>
      <w:r w:rsidRPr="000E1A5A">
        <w:rPr>
          <w:rFonts w:ascii="Verdana" w:eastAsia="Times New Roman" w:hAnsi="Verdana" w:cs="Times New Roman"/>
          <w:color w:val="000000"/>
          <w:sz w:val="19"/>
          <w:szCs w:val="19"/>
          <w:shd w:val="clear" w:color="auto" w:fill="FFFFFF"/>
          <w:lang w:eastAsia="fr-CA"/>
        </w:rPr>
        <w:t>Etats</w:t>
      </w:r>
      <w:proofErr w:type="spellEnd"/>
      <w:r w:rsidRPr="000E1A5A">
        <w:rPr>
          <w:rFonts w:ascii="Verdana" w:eastAsia="Times New Roman" w:hAnsi="Verdana" w:cs="Times New Roman"/>
          <w:color w:val="000000"/>
          <w:sz w:val="19"/>
          <w:szCs w:val="19"/>
          <w:shd w:val="clear" w:color="auto" w:fill="FFFFFF"/>
          <w:lang w:eastAsia="fr-CA"/>
        </w:rPr>
        <w:t xml:space="preserve"> visés au paragraphe 1 dudit article:</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a) Des signatures apposées au présent Pacte et des instruments de ratification et d'adhésion déposés conformément à l'article 48;</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b) De la date à laquelle le présent Pacte entrera en vigueur conformément à l'article 49 et de la date à laquelle entreront en vigueur les amendements prévus à l'article 51.</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b/>
          <w:bCs/>
          <w:color w:val="000000"/>
          <w:sz w:val="19"/>
          <w:szCs w:val="19"/>
          <w:lang w:eastAsia="fr-CA"/>
        </w:rPr>
        <w:t>Article 53</w:t>
      </w:r>
    </w:p>
    <w:p w:rsidR="000E1A5A" w:rsidRPr="000E1A5A" w:rsidRDefault="000E1A5A" w:rsidP="000E1A5A">
      <w:pPr>
        <w:spacing w:after="0" w:line="240" w:lineRule="auto"/>
        <w:rPr>
          <w:rFonts w:ascii="Times New Roman" w:eastAsia="Times New Roman" w:hAnsi="Times New Roman" w:cs="Times New Roman"/>
          <w:sz w:val="24"/>
          <w:szCs w:val="24"/>
          <w:lang w:eastAsia="fr-CA"/>
        </w:rPr>
      </w:pPr>
      <w:r w:rsidRPr="000E1A5A">
        <w:rPr>
          <w:rFonts w:ascii="Verdana" w:eastAsia="Times New Roman" w:hAnsi="Verdana" w:cs="Times New Roman"/>
          <w:color w:val="000000"/>
          <w:sz w:val="19"/>
          <w:szCs w:val="19"/>
          <w:shd w:val="clear" w:color="auto" w:fill="FFFFFF"/>
          <w:lang w:eastAsia="fr-CA"/>
        </w:rPr>
        <w:t>1. Le présent Pacte, dont les textes anglais, chinois, espagnol, français et russe font également foi, sera déposé aux archives de l'Organisation des Nations Unies.</w:t>
      </w:r>
    </w:p>
    <w:p w:rsidR="000E1A5A" w:rsidRPr="000E1A5A" w:rsidRDefault="000E1A5A" w:rsidP="000E1A5A">
      <w:pPr>
        <w:shd w:val="clear" w:color="auto" w:fill="FFFFFF"/>
        <w:spacing w:before="100" w:beforeAutospacing="1" w:after="100" w:afterAutospacing="1" w:line="240" w:lineRule="auto"/>
        <w:rPr>
          <w:rFonts w:ascii="Verdana" w:eastAsia="Times New Roman" w:hAnsi="Verdana" w:cs="Times New Roman"/>
          <w:color w:val="000000"/>
          <w:sz w:val="19"/>
          <w:szCs w:val="19"/>
          <w:lang w:eastAsia="fr-CA"/>
        </w:rPr>
      </w:pPr>
      <w:r w:rsidRPr="000E1A5A">
        <w:rPr>
          <w:rFonts w:ascii="Verdana" w:eastAsia="Times New Roman" w:hAnsi="Verdana" w:cs="Times New Roman"/>
          <w:color w:val="000000"/>
          <w:sz w:val="19"/>
          <w:szCs w:val="19"/>
          <w:lang w:eastAsia="fr-CA"/>
        </w:rPr>
        <w:t xml:space="preserve">2. Le Secrétaire général de l'Organisation des Nations Unies transmettra une copie certifiée conforme du présent Pacte à tous les </w:t>
      </w:r>
      <w:proofErr w:type="spellStart"/>
      <w:r w:rsidRPr="000E1A5A">
        <w:rPr>
          <w:rFonts w:ascii="Verdana" w:eastAsia="Times New Roman" w:hAnsi="Verdana" w:cs="Times New Roman"/>
          <w:color w:val="000000"/>
          <w:sz w:val="19"/>
          <w:szCs w:val="19"/>
          <w:lang w:eastAsia="fr-CA"/>
        </w:rPr>
        <w:t>Etats</w:t>
      </w:r>
      <w:proofErr w:type="spellEnd"/>
      <w:r w:rsidRPr="000E1A5A">
        <w:rPr>
          <w:rFonts w:ascii="Verdana" w:eastAsia="Times New Roman" w:hAnsi="Verdana" w:cs="Times New Roman"/>
          <w:color w:val="000000"/>
          <w:sz w:val="19"/>
          <w:szCs w:val="19"/>
          <w:lang w:eastAsia="fr-CA"/>
        </w:rPr>
        <w:t xml:space="preserve"> visés à l'article 48.</w:t>
      </w:r>
    </w:p>
    <w:p w:rsidR="000E1A5A" w:rsidRDefault="000E1A5A"/>
    <w:sectPr w:rsidR="000E1A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A"/>
    <w:rsid w:val="000E1A5A"/>
    <w:rsid w:val="00506F72"/>
    <w:rsid w:val="00C50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97EA-C1E5-44A9-9BD9-70F33AA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5920">
      <w:bodyDiv w:val="1"/>
      <w:marLeft w:val="0"/>
      <w:marRight w:val="0"/>
      <w:marTop w:val="0"/>
      <w:marBottom w:val="0"/>
      <w:divBdr>
        <w:top w:val="none" w:sz="0" w:space="0" w:color="auto"/>
        <w:left w:val="none" w:sz="0" w:space="0" w:color="auto"/>
        <w:bottom w:val="none" w:sz="0" w:space="0" w:color="auto"/>
        <w:right w:val="none" w:sz="0" w:space="0" w:color="auto"/>
      </w:divBdr>
    </w:div>
    <w:div w:id="1890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6728</Words>
  <Characters>37006</Characters>
  <Application>Microsoft Office Word</Application>
  <DocSecurity>4</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Justice Canada</Company>
  <LinksUpToDate>false</LinksUpToDate>
  <CharactersWithSpaces>43647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Axelsen, Philippe</dc:creator>
  <cp:keywords/>
  <dc:description/>
  <cp:lastModifiedBy>Axel</cp:lastModifiedBy>
  <cp:revision>2</cp:revision>
  <dcterms:created xsi:type="dcterms:W3CDTF">2021-10-21T23:43:00Z</dcterms:created>
  <dcterms:modified xsi:type="dcterms:W3CDTF">2021-10-21T23:43:00Z</dcterms:modified>
</cp:coreProperties>
</file>