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B3423" w14:textId="1BFDBE29" w:rsidR="00A21226" w:rsidRPr="009E091D" w:rsidRDefault="0031410C" w:rsidP="00525932">
      <w:pPr>
        <w:pStyle w:val="Heading1"/>
        <w:spacing w:before="133"/>
        <w:ind w:left="124" w:right="71" w:firstLine="0"/>
        <w:jc w:val="center"/>
        <w:rPr>
          <w:lang w:val="en-CA"/>
        </w:rPr>
      </w:pPr>
      <w:r w:rsidRPr="009E091D">
        <w:rPr>
          <w:color w:val="5A9BD5"/>
          <w:lang w:val="en-CA"/>
        </w:rPr>
        <w:t>BY-LAW</w:t>
      </w:r>
      <w:r w:rsidR="00427B04" w:rsidRPr="009E091D">
        <w:rPr>
          <w:color w:val="5A9BD5"/>
          <w:lang w:val="en-CA"/>
        </w:rPr>
        <w:t xml:space="preserve"> N</w:t>
      </w:r>
      <w:r w:rsidR="00CD525F" w:rsidRPr="009E091D">
        <w:rPr>
          <w:color w:val="5A9BD5"/>
          <w:sz w:val="16"/>
          <w:lang w:val="en-CA"/>
        </w:rPr>
        <w:t>O</w:t>
      </w:r>
      <w:r w:rsidR="006A19E3" w:rsidRPr="009E091D">
        <w:rPr>
          <w:color w:val="5A9BD5"/>
          <w:sz w:val="16"/>
          <w:lang w:val="en-CA"/>
        </w:rPr>
        <w:t>.</w:t>
      </w:r>
      <w:r w:rsidR="00427B04" w:rsidRPr="009E091D">
        <w:rPr>
          <w:color w:val="5A9BD5"/>
          <w:position w:val="8"/>
          <w:sz w:val="16"/>
          <w:lang w:val="en-CA"/>
        </w:rPr>
        <w:t xml:space="preserve"> </w:t>
      </w:r>
      <w:r w:rsidR="00427B04" w:rsidRPr="009E091D">
        <w:rPr>
          <w:color w:val="5A9BD5"/>
          <w:lang w:val="en-CA"/>
        </w:rPr>
        <w:t>1</w:t>
      </w:r>
    </w:p>
    <w:p w14:paraId="47562AF3" w14:textId="4A41CCDA" w:rsidR="00A21226" w:rsidRPr="009E091D" w:rsidRDefault="00A21226" w:rsidP="00525932">
      <w:pPr>
        <w:spacing w:before="1"/>
        <w:ind w:left="124" w:right="71"/>
        <w:rPr>
          <w:b/>
          <w:sz w:val="24"/>
          <w:lang w:val="en-CA"/>
        </w:rPr>
      </w:pPr>
    </w:p>
    <w:p w14:paraId="4FBA7B53" w14:textId="77777777" w:rsidR="00A21226" w:rsidRPr="009E091D" w:rsidRDefault="00A21226" w:rsidP="00525932">
      <w:pPr>
        <w:pStyle w:val="BodyText"/>
        <w:spacing w:before="10"/>
        <w:ind w:left="124" w:right="71"/>
        <w:rPr>
          <w:b/>
          <w:sz w:val="20"/>
          <w:lang w:val="en-CA"/>
        </w:rPr>
      </w:pPr>
    </w:p>
    <w:p w14:paraId="401A1132" w14:textId="4E7B1492" w:rsidR="00A21226" w:rsidRPr="009E091D" w:rsidRDefault="00427B04" w:rsidP="00525932">
      <w:pPr>
        <w:spacing w:line="278" w:lineRule="auto"/>
        <w:ind w:left="124" w:right="71"/>
        <w:jc w:val="center"/>
        <w:rPr>
          <w:b/>
          <w:sz w:val="24"/>
          <w:lang w:val="en-CA"/>
        </w:rPr>
      </w:pPr>
      <w:r w:rsidRPr="009E091D">
        <w:rPr>
          <w:b/>
          <w:color w:val="5A9BD5"/>
          <w:sz w:val="24"/>
          <w:lang w:val="en-CA"/>
        </w:rPr>
        <w:t>CANADIAN ASSOCIATION OF LEGAL TRANSLATORS</w:t>
      </w:r>
      <w:r w:rsidR="00F51DCD" w:rsidRPr="009E091D">
        <w:rPr>
          <w:b/>
          <w:color w:val="5A9BD5"/>
          <w:sz w:val="24"/>
          <w:lang w:val="en-CA"/>
        </w:rPr>
        <w:t xml:space="preserve">/ASSOCIATION CANADIENNE DES JURISTES-TRADUCTEURS </w:t>
      </w:r>
      <w:r w:rsidRPr="009E091D">
        <w:rPr>
          <w:b/>
          <w:color w:val="5A9BD5"/>
          <w:sz w:val="24"/>
          <w:lang w:val="en-CA"/>
        </w:rPr>
        <w:t>(CALT</w:t>
      </w:r>
      <w:r w:rsidR="00F51DCD" w:rsidRPr="009E091D">
        <w:rPr>
          <w:b/>
          <w:color w:val="5A9BD5"/>
          <w:sz w:val="24"/>
          <w:lang w:val="en-CA"/>
        </w:rPr>
        <w:t>/ACJT</w:t>
      </w:r>
      <w:r w:rsidRPr="009E091D">
        <w:rPr>
          <w:b/>
          <w:color w:val="5A9BD5"/>
          <w:sz w:val="24"/>
          <w:lang w:val="en-CA"/>
        </w:rPr>
        <w:t>)</w:t>
      </w:r>
    </w:p>
    <w:p w14:paraId="4312702C" w14:textId="6926422C" w:rsidR="00A21226" w:rsidRPr="009E091D" w:rsidRDefault="00427B04" w:rsidP="00525932">
      <w:pPr>
        <w:spacing w:before="195"/>
        <w:ind w:left="124" w:right="71"/>
        <w:jc w:val="center"/>
        <w:rPr>
          <w:b/>
          <w:sz w:val="24"/>
          <w:lang w:val="en-CA"/>
        </w:rPr>
      </w:pPr>
      <w:r w:rsidRPr="009E091D">
        <w:rPr>
          <w:b/>
          <w:color w:val="5A9BD5"/>
          <w:sz w:val="24"/>
          <w:lang w:val="en-CA"/>
        </w:rPr>
        <w:t>(</w:t>
      </w:r>
      <w:r w:rsidR="00214238" w:rsidRPr="009E091D">
        <w:rPr>
          <w:b/>
          <w:color w:val="5A9BD5"/>
          <w:sz w:val="24"/>
          <w:lang w:val="en-CA"/>
        </w:rPr>
        <w:t xml:space="preserve">the </w:t>
      </w:r>
      <w:r w:rsidR="008D300D" w:rsidRPr="009E091D">
        <w:rPr>
          <w:b/>
          <w:color w:val="5A9BD5"/>
          <w:sz w:val="24"/>
          <w:lang w:val="en-CA"/>
        </w:rPr>
        <w:t>“</w:t>
      </w:r>
      <w:r w:rsidR="004F149D" w:rsidRPr="009E091D">
        <w:rPr>
          <w:b/>
          <w:color w:val="5A9BD5"/>
          <w:sz w:val="24"/>
          <w:lang w:val="en-CA"/>
        </w:rPr>
        <w:t>Corporation</w:t>
      </w:r>
      <w:r w:rsidR="008D300D" w:rsidRPr="009E091D">
        <w:rPr>
          <w:b/>
          <w:color w:val="5A9BD5"/>
          <w:sz w:val="24"/>
          <w:lang w:val="en-CA"/>
        </w:rPr>
        <w:t>”</w:t>
      </w:r>
      <w:r w:rsidRPr="009E091D">
        <w:rPr>
          <w:b/>
          <w:color w:val="5A9BD5"/>
          <w:sz w:val="24"/>
          <w:lang w:val="en-CA"/>
        </w:rPr>
        <w:t>)</w:t>
      </w:r>
    </w:p>
    <w:p w14:paraId="35662CFD" w14:textId="77777777" w:rsidR="00A21226" w:rsidRPr="009E091D" w:rsidRDefault="00A21226" w:rsidP="00525932">
      <w:pPr>
        <w:pStyle w:val="BodyText"/>
        <w:ind w:left="124" w:right="71"/>
        <w:rPr>
          <w:b/>
          <w:sz w:val="20"/>
          <w:lang w:val="en-CA"/>
        </w:rPr>
      </w:pPr>
    </w:p>
    <w:p w14:paraId="2BD8BA0E" w14:textId="77777777" w:rsidR="00A21226" w:rsidRPr="009E091D" w:rsidRDefault="00A21226" w:rsidP="00525932">
      <w:pPr>
        <w:pStyle w:val="BodyText"/>
        <w:spacing w:before="9"/>
        <w:ind w:left="124" w:right="71"/>
        <w:rPr>
          <w:b/>
          <w:sz w:val="20"/>
          <w:lang w:val="en-CA"/>
        </w:rPr>
      </w:pPr>
    </w:p>
    <w:p w14:paraId="34668440" w14:textId="2B117FEC" w:rsidR="00A21226" w:rsidRPr="009E091D" w:rsidRDefault="00427B04" w:rsidP="00525932">
      <w:pPr>
        <w:spacing w:before="90"/>
        <w:ind w:left="124" w:right="71"/>
        <w:jc w:val="center"/>
        <w:rPr>
          <w:b/>
          <w:sz w:val="24"/>
          <w:lang w:val="en-CA"/>
        </w:rPr>
      </w:pPr>
      <w:r w:rsidRPr="009E091D">
        <w:rPr>
          <w:b/>
          <w:sz w:val="24"/>
          <w:lang w:val="en-CA"/>
        </w:rPr>
        <w:t xml:space="preserve">TABLE </w:t>
      </w:r>
      <w:r w:rsidR="00260A75" w:rsidRPr="009E091D">
        <w:rPr>
          <w:b/>
          <w:sz w:val="24"/>
          <w:lang w:val="en-CA"/>
        </w:rPr>
        <w:t>OF CONTENT</w:t>
      </w:r>
      <w:r w:rsidRPr="009E091D">
        <w:rPr>
          <w:b/>
          <w:sz w:val="24"/>
          <w:lang w:val="en-CA"/>
        </w:rPr>
        <w:t>S</w:t>
      </w:r>
    </w:p>
    <w:p w14:paraId="5BEC6AEF" w14:textId="77777777" w:rsidR="00A21226" w:rsidRPr="009E091D" w:rsidRDefault="00A21226" w:rsidP="00525932">
      <w:pPr>
        <w:pStyle w:val="BodyText"/>
        <w:spacing w:before="7"/>
        <w:ind w:left="124" w:right="71"/>
        <w:rPr>
          <w:b/>
          <w:sz w:val="20"/>
          <w:lang w:val="en-CA"/>
        </w:rPr>
      </w:pPr>
    </w:p>
    <w:p w14:paraId="17CF2AF1" w14:textId="2575C29A" w:rsidR="00A21226" w:rsidRPr="009E091D" w:rsidRDefault="007D3923" w:rsidP="00525932">
      <w:pPr>
        <w:pStyle w:val="BodyText"/>
        <w:spacing w:before="1"/>
        <w:ind w:left="124" w:right="71"/>
        <w:rPr>
          <w:lang w:val="en-CA"/>
        </w:rPr>
      </w:pPr>
      <w:r w:rsidRPr="009E091D">
        <w:rPr>
          <w:lang w:val="en-CA"/>
        </w:rPr>
        <w:t>Section</w:t>
      </w:r>
      <w:r w:rsidR="00427B04" w:rsidRPr="009E091D">
        <w:rPr>
          <w:lang w:val="en-CA"/>
        </w:rPr>
        <w:t xml:space="preserve"> </w:t>
      </w:r>
      <w:r w:rsidR="00F813C7" w:rsidRPr="009E091D">
        <w:rPr>
          <w:lang w:val="en-CA"/>
        </w:rPr>
        <w:t>1</w:t>
      </w:r>
      <w:r w:rsidR="00427B04" w:rsidRPr="009E091D">
        <w:rPr>
          <w:lang w:val="en-CA"/>
        </w:rPr>
        <w:t xml:space="preserve"> </w:t>
      </w:r>
      <w:r w:rsidR="0006183E" w:rsidRPr="009E091D">
        <w:rPr>
          <w:lang w:val="en-CA"/>
        </w:rPr>
        <w:t>–</w:t>
      </w:r>
      <w:r w:rsidR="00427B04" w:rsidRPr="009E091D">
        <w:rPr>
          <w:lang w:val="en-CA"/>
        </w:rPr>
        <w:t xml:space="preserve"> G</w:t>
      </w:r>
      <w:r w:rsidR="00F813C7" w:rsidRPr="009E091D">
        <w:rPr>
          <w:lang w:val="en-CA"/>
        </w:rPr>
        <w:t>e</w:t>
      </w:r>
      <w:r w:rsidR="00427B04" w:rsidRPr="009E091D">
        <w:rPr>
          <w:lang w:val="en-CA"/>
        </w:rPr>
        <w:t>n</w:t>
      </w:r>
      <w:r w:rsidR="00F813C7" w:rsidRPr="009E091D">
        <w:rPr>
          <w:lang w:val="en-CA"/>
        </w:rPr>
        <w:t>e</w:t>
      </w:r>
      <w:r w:rsidR="00427B04" w:rsidRPr="009E091D">
        <w:rPr>
          <w:lang w:val="en-CA"/>
        </w:rPr>
        <w:t>ral</w:t>
      </w:r>
    </w:p>
    <w:p w14:paraId="01AF2A69" w14:textId="77777777" w:rsidR="00A21226" w:rsidRPr="009E091D" w:rsidRDefault="00A21226" w:rsidP="00525932">
      <w:pPr>
        <w:pStyle w:val="BodyText"/>
        <w:ind w:left="124" w:right="71"/>
        <w:rPr>
          <w:sz w:val="13"/>
          <w:lang w:val="en-CA"/>
        </w:rPr>
      </w:pPr>
    </w:p>
    <w:p w14:paraId="7365F1D0" w14:textId="22F5256E" w:rsidR="00DF6CFA" w:rsidRPr="009E091D" w:rsidRDefault="007D3923" w:rsidP="00525932">
      <w:pPr>
        <w:pStyle w:val="BodyText"/>
        <w:spacing w:before="90" w:line="451" w:lineRule="auto"/>
        <w:ind w:left="124" w:right="71"/>
        <w:rPr>
          <w:lang w:val="en-CA"/>
        </w:rPr>
      </w:pPr>
      <w:r w:rsidRPr="009E091D">
        <w:rPr>
          <w:lang w:val="en-CA"/>
        </w:rPr>
        <w:t>Section</w:t>
      </w:r>
      <w:r w:rsidR="00427B04" w:rsidRPr="009E091D">
        <w:rPr>
          <w:lang w:val="en-CA"/>
        </w:rPr>
        <w:t xml:space="preserve"> 2 – </w:t>
      </w:r>
      <w:r w:rsidR="009C5736" w:rsidRPr="009E091D">
        <w:rPr>
          <w:lang w:val="en-CA"/>
        </w:rPr>
        <w:t xml:space="preserve">Membership </w:t>
      </w:r>
      <w:r w:rsidR="00DF6CFA" w:rsidRPr="009E091D">
        <w:rPr>
          <w:lang w:val="en-CA"/>
        </w:rPr>
        <w:t xml:space="preserve">– </w:t>
      </w:r>
      <w:r w:rsidR="00855CA5" w:rsidRPr="009E091D">
        <w:rPr>
          <w:lang w:val="en-CA"/>
        </w:rPr>
        <w:t>Matters</w:t>
      </w:r>
      <w:r w:rsidR="00427B04" w:rsidRPr="009E091D">
        <w:rPr>
          <w:lang w:val="en-CA"/>
        </w:rPr>
        <w:t xml:space="preserve"> </w:t>
      </w:r>
      <w:r w:rsidR="00FA4297" w:rsidRPr="009E091D">
        <w:rPr>
          <w:lang w:val="en-CA"/>
        </w:rPr>
        <w:t>R</w:t>
      </w:r>
      <w:r w:rsidR="009C5736" w:rsidRPr="009E091D">
        <w:rPr>
          <w:lang w:val="en-CA"/>
        </w:rPr>
        <w:t xml:space="preserve">equiring </w:t>
      </w:r>
      <w:r w:rsidR="00FA4297" w:rsidRPr="009E091D">
        <w:rPr>
          <w:lang w:val="en-CA"/>
        </w:rPr>
        <w:t>S</w:t>
      </w:r>
      <w:r w:rsidR="009C5736" w:rsidRPr="009E091D">
        <w:rPr>
          <w:lang w:val="en-CA"/>
        </w:rPr>
        <w:t>pecial</w:t>
      </w:r>
      <w:r w:rsidR="00427B04" w:rsidRPr="009E091D">
        <w:rPr>
          <w:lang w:val="en-CA"/>
        </w:rPr>
        <w:t xml:space="preserve"> </w:t>
      </w:r>
      <w:r w:rsidR="00FA4297" w:rsidRPr="009E091D">
        <w:rPr>
          <w:lang w:val="en-CA"/>
        </w:rPr>
        <w:t>R</w:t>
      </w:r>
      <w:r w:rsidR="009C5736" w:rsidRPr="009E091D">
        <w:rPr>
          <w:lang w:val="en-CA"/>
        </w:rPr>
        <w:t>e</w:t>
      </w:r>
      <w:r w:rsidR="00427B04" w:rsidRPr="009E091D">
        <w:rPr>
          <w:lang w:val="en-CA"/>
        </w:rPr>
        <w:t>solution</w:t>
      </w:r>
    </w:p>
    <w:p w14:paraId="37FA9CDE" w14:textId="711FFFD0" w:rsidR="00A21226" w:rsidRPr="009E091D" w:rsidRDefault="007D3923" w:rsidP="00525932">
      <w:pPr>
        <w:pStyle w:val="BodyText"/>
        <w:spacing w:before="90" w:line="451" w:lineRule="auto"/>
        <w:ind w:left="124" w:right="71"/>
        <w:rPr>
          <w:lang w:val="en-CA"/>
        </w:rPr>
      </w:pPr>
      <w:r w:rsidRPr="009E091D">
        <w:rPr>
          <w:lang w:val="en-CA"/>
        </w:rPr>
        <w:t>Section</w:t>
      </w:r>
      <w:r w:rsidR="00427B04" w:rsidRPr="009E091D">
        <w:rPr>
          <w:lang w:val="en-CA"/>
        </w:rPr>
        <w:t xml:space="preserve"> 3 – </w:t>
      </w:r>
      <w:r w:rsidR="0042513E" w:rsidRPr="009E091D">
        <w:rPr>
          <w:lang w:val="en-CA"/>
        </w:rPr>
        <w:t>Meeting</w:t>
      </w:r>
      <w:r w:rsidR="00872C06" w:rsidRPr="009E091D">
        <w:rPr>
          <w:lang w:val="en-CA"/>
        </w:rPr>
        <w:t>s</w:t>
      </w:r>
      <w:r w:rsidR="0042513E" w:rsidRPr="009E091D">
        <w:rPr>
          <w:lang w:val="en-CA"/>
        </w:rPr>
        <w:t xml:space="preserve"> of</w:t>
      </w:r>
      <w:r w:rsidR="00427B04" w:rsidRPr="009E091D">
        <w:rPr>
          <w:lang w:val="en-CA"/>
        </w:rPr>
        <w:t xml:space="preserve"> </w:t>
      </w:r>
      <w:r w:rsidR="00950937" w:rsidRPr="009E091D">
        <w:rPr>
          <w:lang w:val="en-CA"/>
        </w:rPr>
        <w:t>M</w:t>
      </w:r>
      <w:r w:rsidR="00427B04" w:rsidRPr="009E091D">
        <w:rPr>
          <w:lang w:val="en-CA"/>
        </w:rPr>
        <w:t>emb</w:t>
      </w:r>
      <w:r w:rsidR="0042513E" w:rsidRPr="009E091D">
        <w:rPr>
          <w:lang w:val="en-CA"/>
        </w:rPr>
        <w:t>ers</w:t>
      </w:r>
    </w:p>
    <w:p w14:paraId="2460B643" w14:textId="395659D5" w:rsidR="00A21226" w:rsidRPr="009E091D" w:rsidRDefault="007D3923" w:rsidP="00525932">
      <w:pPr>
        <w:pStyle w:val="BodyText"/>
        <w:spacing w:line="273" w:lineRule="exact"/>
        <w:ind w:left="124" w:right="71"/>
        <w:rPr>
          <w:lang w:val="en-CA"/>
        </w:rPr>
      </w:pPr>
      <w:r w:rsidRPr="009E091D">
        <w:rPr>
          <w:lang w:val="en-CA"/>
        </w:rPr>
        <w:t>Section</w:t>
      </w:r>
      <w:r w:rsidR="00427B04" w:rsidRPr="009E091D">
        <w:rPr>
          <w:lang w:val="en-CA"/>
        </w:rPr>
        <w:t xml:space="preserve"> 4 – </w:t>
      </w:r>
      <w:r w:rsidR="0098665A" w:rsidRPr="009E091D">
        <w:rPr>
          <w:lang w:val="en-CA"/>
        </w:rPr>
        <w:t>Director</w:t>
      </w:r>
      <w:r w:rsidR="00427B04" w:rsidRPr="009E091D">
        <w:rPr>
          <w:lang w:val="en-CA"/>
        </w:rPr>
        <w:t>s</w:t>
      </w:r>
    </w:p>
    <w:p w14:paraId="2D3CE901" w14:textId="77777777" w:rsidR="00A21226" w:rsidRPr="009E091D" w:rsidRDefault="00A21226" w:rsidP="00525932">
      <w:pPr>
        <w:pStyle w:val="BodyText"/>
        <w:spacing w:before="1"/>
        <w:ind w:left="124" w:right="71"/>
        <w:rPr>
          <w:sz w:val="21"/>
          <w:lang w:val="en-CA"/>
        </w:rPr>
      </w:pPr>
    </w:p>
    <w:p w14:paraId="281FA316" w14:textId="4A42F196" w:rsidR="0042513E" w:rsidRPr="009E091D" w:rsidRDefault="007D3923" w:rsidP="00525932">
      <w:pPr>
        <w:pStyle w:val="BodyText"/>
        <w:spacing w:line="451" w:lineRule="auto"/>
        <w:ind w:left="124" w:right="71"/>
        <w:rPr>
          <w:lang w:val="en-CA"/>
        </w:rPr>
      </w:pPr>
      <w:r w:rsidRPr="009E091D">
        <w:rPr>
          <w:lang w:val="en-CA"/>
        </w:rPr>
        <w:t>Section</w:t>
      </w:r>
      <w:r w:rsidR="00427B04" w:rsidRPr="009E091D">
        <w:rPr>
          <w:lang w:val="en-CA"/>
        </w:rPr>
        <w:t xml:space="preserve"> 5 – </w:t>
      </w:r>
      <w:r w:rsidR="00FA4297" w:rsidRPr="009E091D">
        <w:rPr>
          <w:lang w:val="en-CA"/>
        </w:rPr>
        <w:t>M</w:t>
      </w:r>
      <w:r w:rsidR="0042513E" w:rsidRPr="009E091D">
        <w:rPr>
          <w:lang w:val="en-CA"/>
        </w:rPr>
        <w:t>eetings</w:t>
      </w:r>
      <w:r w:rsidR="00FA4297" w:rsidRPr="009E091D">
        <w:rPr>
          <w:lang w:val="en-CA"/>
        </w:rPr>
        <w:t xml:space="preserve"> of Directors</w:t>
      </w:r>
    </w:p>
    <w:p w14:paraId="14C39BD7" w14:textId="3E874FB1" w:rsidR="00A21226" w:rsidRPr="009E091D" w:rsidRDefault="007D3923" w:rsidP="00525932">
      <w:pPr>
        <w:pStyle w:val="BodyText"/>
        <w:spacing w:line="451" w:lineRule="auto"/>
        <w:ind w:left="124" w:right="71"/>
        <w:rPr>
          <w:lang w:val="en-CA"/>
        </w:rPr>
      </w:pPr>
      <w:r w:rsidRPr="009E091D">
        <w:rPr>
          <w:lang w:val="en-CA"/>
        </w:rPr>
        <w:t>Section</w:t>
      </w:r>
      <w:r w:rsidR="00427B04" w:rsidRPr="009E091D">
        <w:rPr>
          <w:lang w:val="en-CA"/>
        </w:rPr>
        <w:t xml:space="preserve"> 6 – </w:t>
      </w:r>
      <w:r w:rsidR="0042513E" w:rsidRPr="009E091D">
        <w:rPr>
          <w:lang w:val="en-CA"/>
        </w:rPr>
        <w:t>Offic</w:t>
      </w:r>
      <w:r w:rsidR="00B330CF" w:rsidRPr="009E091D">
        <w:rPr>
          <w:lang w:val="en-CA"/>
        </w:rPr>
        <w:t>er</w:t>
      </w:r>
      <w:r w:rsidR="0042513E" w:rsidRPr="009E091D">
        <w:rPr>
          <w:lang w:val="en-CA"/>
        </w:rPr>
        <w:t>s</w:t>
      </w:r>
    </w:p>
    <w:p w14:paraId="2B35110F" w14:textId="62D10ADD" w:rsidR="0042513E" w:rsidRPr="009E091D" w:rsidRDefault="007D3923" w:rsidP="00525932">
      <w:pPr>
        <w:pStyle w:val="BodyText"/>
        <w:spacing w:line="448" w:lineRule="auto"/>
        <w:ind w:left="124" w:right="71"/>
        <w:rPr>
          <w:lang w:val="en-CA"/>
        </w:rPr>
      </w:pPr>
      <w:r w:rsidRPr="009E091D">
        <w:rPr>
          <w:lang w:val="en-CA"/>
        </w:rPr>
        <w:t>Section</w:t>
      </w:r>
      <w:r w:rsidR="00427B04" w:rsidRPr="009E091D">
        <w:rPr>
          <w:lang w:val="en-CA"/>
        </w:rPr>
        <w:t xml:space="preserve"> 7 – Validit</w:t>
      </w:r>
      <w:r w:rsidR="0042513E" w:rsidRPr="009E091D">
        <w:rPr>
          <w:lang w:val="en-CA"/>
        </w:rPr>
        <w:t xml:space="preserve">y of </w:t>
      </w:r>
      <w:r w:rsidR="009D2C36" w:rsidRPr="009E091D">
        <w:rPr>
          <w:lang w:val="en-CA"/>
        </w:rPr>
        <w:t>D</w:t>
      </w:r>
      <w:r w:rsidR="0042513E" w:rsidRPr="009E091D">
        <w:rPr>
          <w:lang w:val="en-CA"/>
        </w:rPr>
        <w:t>e</w:t>
      </w:r>
      <w:r w:rsidR="00427B04" w:rsidRPr="009E091D">
        <w:rPr>
          <w:lang w:val="en-CA"/>
        </w:rPr>
        <w:t>cisions</w:t>
      </w:r>
    </w:p>
    <w:p w14:paraId="7C4CF48A" w14:textId="22569FB1" w:rsidR="00A35145" w:rsidRPr="009E091D" w:rsidRDefault="007D3923" w:rsidP="00525932">
      <w:pPr>
        <w:pStyle w:val="BodyText"/>
        <w:spacing w:line="448" w:lineRule="auto"/>
        <w:ind w:left="124" w:right="71"/>
        <w:rPr>
          <w:lang w:val="en-CA"/>
        </w:rPr>
      </w:pPr>
      <w:r w:rsidRPr="009E091D">
        <w:rPr>
          <w:lang w:val="en-CA"/>
        </w:rPr>
        <w:t>Section</w:t>
      </w:r>
      <w:r w:rsidR="00427B04" w:rsidRPr="009E091D">
        <w:rPr>
          <w:lang w:val="en-CA"/>
        </w:rPr>
        <w:t xml:space="preserve"> 8 – </w:t>
      </w:r>
      <w:r w:rsidR="00A40140" w:rsidRPr="009E091D">
        <w:rPr>
          <w:lang w:val="en-CA"/>
        </w:rPr>
        <w:t>By-laws</w:t>
      </w:r>
    </w:p>
    <w:p w14:paraId="14A8EC46" w14:textId="58D846D7" w:rsidR="00A21226" w:rsidRPr="009E091D" w:rsidRDefault="007D3923" w:rsidP="00525932">
      <w:pPr>
        <w:pStyle w:val="BodyText"/>
        <w:spacing w:line="448" w:lineRule="auto"/>
        <w:ind w:left="124" w:right="71"/>
        <w:rPr>
          <w:lang w:val="en-CA"/>
        </w:rPr>
      </w:pPr>
      <w:r w:rsidRPr="009E091D">
        <w:rPr>
          <w:lang w:val="en-CA"/>
        </w:rPr>
        <w:t>Section</w:t>
      </w:r>
      <w:r w:rsidR="00427B04" w:rsidRPr="009E091D">
        <w:rPr>
          <w:lang w:val="en-CA"/>
        </w:rPr>
        <w:t xml:space="preserve"> 9 – </w:t>
      </w:r>
      <w:r w:rsidR="00A47303" w:rsidRPr="009E091D">
        <w:rPr>
          <w:lang w:val="en-CA"/>
        </w:rPr>
        <w:t>Effective Date</w:t>
      </w:r>
    </w:p>
    <w:p w14:paraId="2F7CF108" w14:textId="77777777" w:rsidR="00A21226" w:rsidRPr="009E091D" w:rsidRDefault="00A21226" w:rsidP="00525932">
      <w:pPr>
        <w:pStyle w:val="BodyText"/>
        <w:spacing w:before="1"/>
        <w:ind w:left="124" w:right="71"/>
        <w:rPr>
          <w:sz w:val="38"/>
          <w:lang w:val="en-CA"/>
        </w:rPr>
      </w:pPr>
    </w:p>
    <w:p w14:paraId="673781D7" w14:textId="3A871E70" w:rsidR="00A21226" w:rsidRPr="009E091D" w:rsidRDefault="00B76AA7" w:rsidP="00525932">
      <w:pPr>
        <w:spacing w:line="276" w:lineRule="auto"/>
        <w:ind w:left="124" w:right="71"/>
        <w:rPr>
          <w:sz w:val="24"/>
          <w:lang w:val="en-CA"/>
        </w:rPr>
      </w:pPr>
      <w:r w:rsidRPr="009E091D">
        <w:rPr>
          <w:sz w:val="19"/>
          <w:lang w:val="en-CA"/>
        </w:rPr>
        <w:t>THE FOLLOWING</w:t>
      </w:r>
      <w:r w:rsidR="00427B04" w:rsidRPr="009E091D">
        <w:rPr>
          <w:sz w:val="19"/>
          <w:lang w:val="en-CA"/>
        </w:rPr>
        <w:t xml:space="preserve"> </w:t>
      </w:r>
      <w:r w:rsidRPr="009E091D">
        <w:rPr>
          <w:sz w:val="19"/>
          <w:lang w:val="en-CA"/>
        </w:rPr>
        <w:t>PROVISIONS CONSTITUTE BY-LAW NO.</w:t>
      </w:r>
      <w:r w:rsidR="00427B04" w:rsidRPr="009E091D">
        <w:rPr>
          <w:sz w:val="19"/>
          <w:lang w:val="en-CA"/>
        </w:rPr>
        <w:t xml:space="preserve"> </w:t>
      </w:r>
      <w:r w:rsidR="00427B04" w:rsidRPr="009E091D">
        <w:rPr>
          <w:sz w:val="24"/>
          <w:lang w:val="en-CA"/>
        </w:rPr>
        <w:t xml:space="preserve">1 </w:t>
      </w:r>
      <w:r w:rsidRPr="009E091D">
        <w:rPr>
          <w:sz w:val="19"/>
          <w:lang w:val="en-CA"/>
        </w:rPr>
        <w:t>RESPECTING THE OPERATION OF</w:t>
      </w:r>
      <w:r w:rsidR="00427B04" w:rsidRPr="009E091D">
        <w:rPr>
          <w:sz w:val="19"/>
          <w:lang w:val="en-CA"/>
        </w:rPr>
        <w:t xml:space="preserve"> </w:t>
      </w:r>
      <w:r w:rsidRPr="009E091D">
        <w:rPr>
          <w:sz w:val="19"/>
          <w:lang w:val="en-CA"/>
        </w:rPr>
        <w:t xml:space="preserve">THE </w:t>
      </w:r>
      <w:r w:rsidR="000315D8" w:rsidRPr="009E091D">
        <w:rPr>
          <w:sz w:val="19"/>
          <w:lang w:val="en-CA"/>
        </w:rPr>
        <w:t>CANADIAN ASSOCIATION OF LEGAL TRANSLATORS/</w:t>
      </w:r>
      <w:r w:rsidR="00427B04" w:rsidRPr="009E091D">
        <w:rPr>
          <w:sz w:val="24"/>
          <w:lang w:val="en-CA"/>
        </w:rPr>
        <w:t>A</w:t>
      </w:r>
      <w:r w:rsidR="00427B04" w:rsidRPr="009E091D">
        <w:rPr>
          <w:sz w:val="19"/>
          <w:lang w:val="en-CA"/>
        </w:rPr>
        <w:t>SSOCIATION CANADIENNE DES JURISTES</w:t>
      </w:r>
      <w:r w:rsidR="00427B04" w:rsidRPr="009E091D">
        <w:rPr>
          <w:sz w:val="24"/>
          <w:lang w:val="en-CA"/>
        </w:rPr>
        <w:t>-</w:t>
      </w:r>
      <w:r w:rsidR="00427B04" w:rsidRPr="009E091D">
        <w:rPr>
          <w:sz w:val="19"/>
          <w:lang w:val="en-CA"/>
        </w:rPr>
        <w:t>TRADUCTEURS</w:t>
      </w:r>
      <w:r w:rsidR="00427B04" w:rsidRPr="009E091D">
        <w:rPr>
          <w:sz w:val="24"/>
          <w:lang w:val="en-CA"/>
        </w:rPr>
        <w:t>:</w:t>
      </w:r>
    </w:p>
    <w:p w14:paraId="577D0F50" w14:textId="77777777" w:rsidR="00A21226" w:rsidRPr="009E091D" w:rsidRDefault="00A21226" w:rsidP="00525932">
      <w:pPr>
        <w:pStyle w:val="BodyText"/>
        <w:ind w:left="124" w:right="71"/>
        <w:rPr>
          <w:sz w:val="26"/>
          <w:lang w:val="en-CA"/>
        </w:rPr>
      </w:pPr>
    </w:p>
    <w:p w14:paraId="73C153B7" w14:textId="77777777" w:rsidR="00A21226" w:rsidRPr="009E091D" w:rsidRDefault="00A21226" w:rsidP="00525932">
      <w:pPr>
        <w:pStyle w:val="BodyText"/>
        <w:spacing w:before="8"/>
        <w:ind w:left="124" w:right="71"/>
        <w:rPr>
          <w:sz w:val="36"/>
          <w:lang w:val="en-CA"/>
        </w:rPr>
      </w:pPr>
    </w:p>
    <w:p w14:paraId="5AB583A6" w14:textId="519643F7" w:rsidR="00A21226" w:rsidRPr="009E091D" w:rsidRDefault="007D3923" w:rsidP="00525932">
      <w:pPr>
        <w:pStyle w:val="Heading1"/>
        <w:ind w:left="124" w:right="71" w:firstLine="0"/>
        <w:rPr>
          <w:lang w:val="en-CA"/>
        </w:rPr>
      </w:pPr>
      <w:r w:rsidRPr="009E091D">
        <w:rPr>
          <w:color w:val="5A9BD5"/>
          <w:lang w:val="en-CA"/>
        </w:rPr>
        <w:t>SECTION</w:t>
      </w:r>
      <w:r w:rsidR="00427B04" w:rsidRPr="009E091D">
        <w:rPr>
          <w:color w:val="5A9BD5"/>
          <w:lang w:val="en-CA"/>
        </w:rPr>
        <w:t xml:space="preserve"> </w:t>
      </w:r>
      <w:r w:rsidR="00387CDD" w:rsidRPr="009E091D">
        <w:rPr>
          <w:color w:val="5A9BD5"/>
          <w:lang w:val="en-CA"/>
        </w:rPr>
        <w:t>1</w:t>
      </w:r>
      <w:r w:rsidR="00427B04" w:rsidRPr="009E091D">
        <w:rPr>
          <w:color w:val="5A9BD5"/>
          <w:lang w:val="en-CA"/>
        </w:rPr>
        <w:t xml:space="preserve"> – G</w:t>
      </w:r>
      <w:r w:rsidR="00EE5830" w:rsidRPr="009E091D">
        <w:rPr>
          <w:color w:val="5A9BD5"/>
          <w:lang w:val="en-CA"/>
        </w:rPr>
        <w:t>E</w:t>
      </w:r>
      <w:r w:rsidR="00427B04" w:rsidRPr="009E091D">
        <w:rPr>
          <w:color w:val="5A9BD5"/>
          <w:lang w:val="en-CA"/>
        </w:rPr>
        <w:t>N</w:t>
      </w:r>
      <w:r w:rsidR="00EE5830" w:rsidRPr="009E091D">
        <w:rPr>
          <w:color w:val="5A9BD5"/>
          <w:lang w:val="en-CA"/>
        </w:rPr>
        <w:t>E</w:t>
      </w:r>
      <w:r w:rsidR="00427B04" w:rsidRPr="009E091D">
        <w:rPr>
          <w:color w:val="5A9BD5"/>
          <w:lang w:val="en-CA"/>
        </w:rPr>
        <w:t>RAL</w:t>
      </w:r>
    </w:p>
    <w:p w14:paraId="00884E00" w14:textId="77777777" w:rsidR="00A21226" w:rsidRPr="009E091D" w:rsidRDefault="00A21226" w:rsidP="00525932">
      <w:pPr>
        <w:pStyle w:val="BodyText"/>
        <w:ind w:left="124" w:right="71"/>
        <w:rPr>
          <w:b/>
          <w:sz w:val="26"/>
          <w:lang w:val="en-CA"/>
        </w:rPr>
      </w:pPr>
    </w:p>
    <w:p w14:paraId="08250F8C" w14:textId="77777777" w:rsidR="00A21226" w:rsidRPr="009E091D" w:rsidRDefault="00A21226" w:rsidP="00525932">
      <w:pPr>
        <w:pStyle w:val="BodyText"/>
        <w:spacing w:before="7"/>
        <w:ind w:left="124" w:right="71"/>
        <w:rPr>
          <w:b/>
          <w:sz w:val="22"/>
          <w:lang w:val="en-CA"/>
        </w:rPr>
      </w:pPr>
    </w:p>
    <w:p w14:paraId="10D23485" w14:textId="3DF55B2A" w:rsidR="00A21226" w:rsidRPr="009E091D" w:rsidRDefault="00427B04" w:rsidP="00525932">
      <w:pPr>
        <w:pStyle w:val="ListParagraph"/>
        <w:numPr>
          <w:ilvl w:val="1"/>
          <w:numId w:val="10"/>
        </w:numPr>
        <w:tabs>
          <w:tab w:val="left" w:pos="600"/>
        </w:tabs>
        <w:ind w:left="124" w:right="71" w:firstLine="0"/>
        <w:rPr>
          <w:b/>
          <w:sz w:val="24"/>
          <w:lang w:val="en-CA"/>
        </w:rPr>
      </w:pPr>
      <w:r w:rsidRPr="009E091D">
        <w:rPr>
          <w:b/>
          <w:color w:val="5A9BD5"/>
          <w:sz w:val="24"/>
          <w:lang w:val="en-CA"/>
        </w:rPr>
        <w:t>-</w:t>
      </w:r>
      <w:r w:rsidRPr="009E091D">
        <w:rPr>
          <w:b/>
          <w:color w:val="5A9BD5"/>
          <w:spacing w:val="-1"/>
          <w:sz w:val="24"/>
          <w:lang w:val="en-CA"/>
        </w:rPr>
        <w:t xml:space="preserve"> </w:t>
      </w:r>
      <w:r w:rsidRPr="009E091D">
        <w:rPr>
          <w:b/>
          <w:color w:val="5A9BD5"/>
          <w:sz w:val="24"/>
          <w:lang w:val="en-CA"/>
        </w:rPr>
        <w:t>D</w:t>
      </w:r>
      <w:r w:rsidR="00EE5830" w:rsidRPr="009E091D">
        <w:rPr>
          <w:b/>
          <w:color w:val="5A9BD5"/>
          <w:sz w:val="24"/>
          <w:lang w:val="en-CA"/>
        </w:rPr>
        <w:t>e</w:t>
      </w:r>
      <w:r w:rsidRPr="009E091D">
        <w:rPr>
          <w:b/>
          <w:color w:val="5A9BD5"/>
          <w:sz w:val="24"/>
          <w:lang w:val="en-CA"/>
        </w:rPr>
        <w:t>finitions</w:t>
      </w:r>
    </w:p>
    <w:p w14:paraId="6B359C4E" w14:textId="452FD515" w:rsidR="00A21226" w:rsidRPr="009E091D" w:rsidRDefault="000B63D8" w:rsidP="00525932">
      <w:pPr>
        <w:pStyle w:val="BodyText"/>
        <w:spacing w:before="36" w:line="276" w:lineRule="auto"/>
        <w:ind w:left="124" w:right="71"/>
        <w:rPr>
          <w:lang w:val="en-CA"/>
        </w:rPr>
      </w:pPr>
      <w:r w:rsidRPr="009E091D">
        <w:rPr>
          <w:lang w:val="en-CA"/>
        </w:rPr>
        <w:t>Unless the</w:t>
      </w:r>
      <w:r w:rsidR="00427B04" w:rsidRPr="009E091D">
        <w:rPr>
          <w:lang w:val="en-CA"/>
        </w:rPr>
        <w:t xml:space="preserve"> context </w:t>
      </w:r>
      <w:r w:rsidRPr="009E091D">
        <w:rPr>
          <w:lang w:val="en-CA"/>
        </w:rPr>
        <w:t>otherwise requires</w:t>
      </w:r>
      <w:r w:rsidR="00427B04" w:rsidRPr="009E091D">
        <w:rPr>
          <w:lang w:val="en-CA"/>
        </w:rPr>
        <w:t xml:space="preserve">, </w:t>
      </w:r>
      <w:r w:rsidR="00D016A8" w:rsidRPr="009E091D">
        <w:rPr>
          <w:lang w:val="en-CA"/>
        </w:rPr>
        <w:t>the following</w:t>
      </w:r>
      <w:r w:rsidR="00427B04" w:rsidRPr="009E091D">
        <w:rPr>
          <w:lang w:val="en-CA"/>
        </w:rPr>
        <w:t xml:space="preserve"> d</w:t>
      </w:r>
      <w:r w:rsidR="00D016A8" w:rsidRPr="009E091D">
        <w:rPr>
          <w:lang w:val="en-CA"/>
        </w:rPr>
        <w:t>e</w:t>
      </w:r>
      <w:r w:rsidR="00427B04" w:rsidRPr="009E091D">
        <w:rPr>
          <w:lang w:val="en-CA"/>
        </w:rPr>
        <w:t>finitions appl</w:t>
      </w:r>
      <w:r w:rsidR="00D016A8" w:rsidRPr="009E091D">
        <w:rPr>
          <w:lang w:val="en-CA"/>
        </w:rPr>
        <w:t>y to th</w:t>
      </w:r>
      <w:r w:rsidR="00C30D86" w:rsidRPr="009E091D">
        <w:rPr>
          <w:lang w:val="en-CA"/>
        </w:rPr>
        <w:t>is</w:t>
      </w:r>
      <w:r w:rsidR="00427B04" w:rsidRPr="009E091D">
        <w:rPr>
          <w:lang w:val="en-CA"/>
        </w:rPr>
        <w:t xml:space="preserve"> </w:t>
      </w:r>
      <w:r w:rsidR="007C2331" w:rsidRPr="009E091D">
        <w:rPr>
          <w:lang w:val="en-CA"/>
        </w:rPr>
        <w:t>by</w:t>
      </w:r>
      <w:r w:rsidR="00C30D86" w:rsidRPr="009E091D">
        <w:rPr>
          <w:lang w:val="en-CA"/>
        </w:rPr>
        <w:noBreakHyphen/>
      </w:r>
      <w:r w:rsidR="007C2331" w:rsidRPr="009E091D">
        <w:rPr>
          <w:lang w:val="en-CA"/>
        </w:rPr>
        <w:t>law</w:t>
      </w:r>
      <w:r w:rsidR="00D016A8" w:rsidRPr="009E091D">
        <w:rPr>
          <w:lang w:val="en-CA"/>
        </w:rPr>
        <w:t xml:space="preserve"> and to </w:t>
      </w:r>
      <w:r w:rsidR="00487073" w:rsidRPr="009E091D">
        <w:rPr>
          <w:lang w:val="en-CA"/>
        </w:rPr>
        <w:t xml:space="preserve">all of </w:t>
      </w:r>
      <w:r w:rsidR="00D016A8" w:rsidRPr="009E091D">
        <w:rPr>
          <w:lang w:val="en-CA"/>
        </w:rPr>
        <w:t>the</w:t>
      </w:r>
      <w:r w:rsidR="00427B04" w:rsidRPr="009E091D">
        <w:rPr>
          <w:lang w:val="en-CA"/>
        </w:rPr>
        <w:t xml:space="preserve"> </w:t>
      </w:r>
      <w:r w:rsidR="004F149D" w:rsidRPr="009E091D">
        <w:rPr>
          <w:lang w:val="en-CA"/>
        </w:rPr>
        <w:t>Corporation</w:t>
      </w:r>
      <w:r w:rsidR="00D016A8" w:rsidRPr="009E091D">
        <w:rPr>
          <w:lang w:val="en-CA"/>
        </w:rPr>
        <w:t>’s other</w:t>
      </w:r>
      <w:r w:rsidR="00487073" w:rsidRPr="009E091D">
        <w:rPr>
          <w:lang w:val="en-CA"/>
        </w:rPr>
        <w:t xml:space="preserve"> </w:t>
      </w:r>
      <w:r w:rsidR="002D6604" w:rsidRPr="009E091D">
        <w:rPr>
          <w:lang w:val="en-CA"/>
        </w:rPr>
        <w:t>by-law</w:t>
      </w:r>
      <w:r w:rsidR="00487073" w:rsidRPr="009E091D">
        <w:rPr>
          <w:lang w:val="en-CA"/>
        </w:rPr>
        <w:t>s</w:t>
      </w:r>
      <w:r w:rsidR="00427B04" w:rsidRPr="009E091D">
        <w:rPr>
          <w:lang w:val="en-CA"/>
        </w:rPr>
        <w:t>:</w:t>
      </w:r>
    </w:p>
    <w:p w14:paraId="0589BC60" w14:textId="77777777" w:rsidR="00500ED6" w:rsidRPr="00BA0DD7" w:rsidRDefault="00500ED6" w:rsidP="007129E7">
      <w:pPr>
        <w:ind w:left="124" w:right="71"/>
        <w:rPr>
          <w:sz w:val="24"/>
          <w:lang w:val="en-CA"/>
        </w:rPr>
      </w:pPr>
    </w:p>
    <w:p w14:paraId="1564C7C6" w14:textId="570E5860" w:rsidR="007B1764" w:rsidRPr="009E091D" w:rsidRDefault="007B1764" w:rsidP="00525932">
      <w:pPr>
        <w:ind w:left="124" w:right="71"/>
        <w:rPr>
          <w:sz w:val="24"/>
          <w:lang w:val="en-CA"/>
        </w:rPr>
      </w:pPr>
      <w:r w:rsidRPr="00F80174">
        <w:rPr>
          <w:sz w:val="24"/>
          <w:lang w:val="en-CA"/>
        </w:rPr>
        <w:t>“Act”</w:t>
      </w:r>
      <w:r w:rsidRPr="00384DFA">
        <w:rPr>
          <w:sz w:val="24"/>
          <w:lang w:val="en-CA"/>
        </w:rPr>
        <w:t xml:space="preserve"> means the</w:t>
      </w:r>
      <w:r w:rsidRPr="009E091D">
        <w:rPr>
          <w:sz w:val="24"/>
          <w:lang w:val="en-CA"/>
        </w:rPr>
        <w:t xml:space="preserve"> </w:t>
      </w:r>
      <w:r w:rsidRPr="009E091D">
        <w:rPr>
          <w:i/>
          <w:sz w:val="24"/>
          <w:lang w:val="en-CA"/>
        </w:rPr>
        <w:t>Canada Not-</w:t>
      </w:r>
      <w:r w:rsidR="00930208" w:rsidRPr="009E091D">
        <w:rPr>
          <w:i/>
          <w:sz w:val="24"/>
          <w:lang w:val="en-CA"/>
        </w:rPr>
        <w:t>f</w:t>
      </w:r>
      <w:r w:rsidRPr="009E091D">
        <w:rPr>
          <w:i/>
          <w:sz w:val="24"/>
          <w:lang w:val="en-CA"/>
        </w:rPr>
        <w:t>or-</w:t>
      </w:r>
      <w:r w:rsidR="006E35ED" w:rsidRPr="009E091D">
        <w:rPr>
          <w:i/>
          <w:sz w:val="24"/>
          <w:lang w:val="en-CA"/>
        </w:rPr>
        <w:t>p</w:t>
      </w:r>
      <w:r w:rsidRPr="009E091D">
        <w:rPr>
          <w:i/>
          <w:sz w:val="24"/>
          <w:lang w:val="en-CA"/>
        </w:rPr>
        <w:t xml:space="preserve">rofit Corporations Act, </w:t>
      </w:r>
      <w:r w:rsidRPr="009E091D">
        <w:rPr>
          <w:sz w:val="24"/>
          <w:lang w:val="en-CA"/>
        </w:rPr>
        <w:t>S.C. 2009, c. 23, including the Regulations made pursuant to the Act, and any statute or regulations that may be substituted, as amended from time to time</w:t>
      </w:r>
      <w:r w:rsidR="009805DE" w:rsidRPr="009E091D">
        <w:rPr>
          <w:sz w:val="24"/>
          <w:lang w:val="en-CA"/>
        </w:rPr>
        <w:t>.</w:t>
      </w:r>
    </w:p>
    <w:p w14:paraId="3596FAFB" w14:textId="77777777" w:rsidR="007B1764" w:rsidRPr="009E091D" w:rsidRDefault="007B1764" w:rsidP="00525932">
      <w:pPr>
        <w:ind w:left="124" w:right="71"/>
        <w:rPr>
          <w:sz w:val="24"/>
          <w:lang w:val="en-CA"/>
        </w:rPr>
      </w:pPr>
    </w:p>
    <w:p w14:paraId="5650A589" w14:textId="5C613B3B" w:rsidR="007B1764" w:rsidRPr="009E091D" w:rsidRDefault="007B1764" w:rsidP="00525932">
      <w:pPr>
        <w:pStyle w:val="BodyText"/>
        <w:spacing w:before="1"/>
        <w:ind w:left="124" w:right="71"/>
        <w:rPr>
          <w:lang w:val="en-CA"/>
        </w:rPr>
      </w:pPr>
      <w:r w:rsidRPr="009E091D">
        <w:rPr>
          <w:lang w:val="en-CA"/>
        </w:rPr>
        <w:t>“</w:t>
      </w:r>
      <w:r w:rsidR="006F4FD3" w:rsidRPr="009E091D">
        <w:rPr>
          <w:lang w:val="en-CA"/>
        </w:rPr>
        <w:t>Articles</w:t>
      </w:r>
      <w:r w:rsidRPr="009E091D">
        <w:rPr>
          <w:lang w:val="en-CA"/>
        </w:rPr>
        <w:t xml:space="preserve">” means the original or restated articles of incorporation or articles of amendment, amalgamation, continuance, reorganization, arrangement or revival </w:t>
      </w:r>
      <w:r w:rsidR="00391AB1" w:rsidRPr="009E091D">
        <w:rPr>
          <w:lang w:val="en-CA"/>
        </w:rPr>
        <w:t>of</w:t>
      </w:r>
      <w:r w:rsidRPr="009E091D">
        <w:rPr>
          <w:lang w:val="en-CA"/>
        </w:rPr>
        <w:t xml:space="preserve"> the </w:t>
      </w:r>
      <w:r w:rsidR="004F149D" w:rsidRPr="009E091D">
        <w:rPr>
          <w:lang w:val="en-CA"/>
        </w:rPr>
        <w:t>Corporation</w:t>
      </w:r>
      <w:r w:rsidRPr="009E091D">
        <w:rPr>
          <w:lang w:val="en-CA"/>
        </w:rPr>
        <w:t>.</w:t>
      </w:r>
    </w:p>
    <w:p w14:paraId="068BA680" w14:textId="77777777" w:rsidR="007B1764" w:rsidRPr="009E091D" w:rsidRDefault="007B1764" w:rsidP="00525932">
      <w:pPr>
        <w:pStyle w:val="BodyText"/>
        <w:spacing w:before="1"/>
        <w:ind w:left="124" w:right="71"/>
        <w:rPr>
          <w:lang w:val="en-CA"/>
        </w:rPr>
      </w:pPr>
    </w:p>
    <w:p w14:paraId="6EEB51DB" w14:textId="3B067CD1" w:rsidR="007B1764" w:rsidRPr="009E091D" w:rsidRDefault="007B1764" w:rsidP="00525932">
      <w:pPr>
        <w:pStyle w:val="BodyText"/>
        <w:ind w:left="124" w:right="71"/>
        <w:rPr>
          <w:lang w:val="en-CA"/>
        </w:rPr>
      </w:pPr>
      <w:r w:rsidRPr="009E091D">
        <w:rPr>
          <w:lang w:val="en-CA"/>
        </w:rPr>
        <w:t>“</w:t>
      </w:r>
      <w:r w:rsidR="00850D57" w:rsidRPr="009E091D">
        <w:rPr>
          <w:lang w:val="en-CA"/>
        </w:rPr>
        <w:t>B</w:t>
      </w:r>
      <w:r w:rsidRPr="009E091D">
        <w:rPr>
          <w:lang w:val="en-CA"/>
        </w:rPr>
        <w:t xml:space="preserve">oard” means the board of directors of the </w:t>
      </w:r>
      <w:r w:rsidR="004F149D" w:rsidRPr="009E091D">
        <w:rPr>
          <w:lang w:val="en-CA"/>
        </w:rPr>
        <w:t>Corporation</w:t>
      </w:r>
      <w:r w:rsidR="00067A22" w:rsidRPr="009E091D">
        <w:rPr>
          <w:lang w:val="en-CA"/>
        </w:rPr>
        <w:t>,</w:t>
      </w:r>
      <w:r w:rsidRPr="009E091D">
        <w:rPr>
          <w:lang w:val="en-CA"/>
        </w:rPr>
        <w:t xml:space="preserve"> and “</w:t>
      </w:r>
      <w:r w:rsidR="009054AD" w:rsidRPr="009E091D">
        <w:rPr>
          <w:lang w:val="en-CA"/>
        </w:rPr>
        <w:t>D</w:t>
      </w:r>
      <w:r w:rsidRPr="009E091D">
        <w:rPr>
          <w:lang w:val="en-CA"/>
        </w:rPr>
        <w:t xml:space="preserve">irector” means a member of the </w:t>
      </w:r>
      <w:r w:rsidR="006E1A9D" w:rsidRPr="009E091D">
        <w:rPr>
          <w:lang w:val="en-CA"/>
        </w:rPr>
        <w:t>B</w:t>
      </w:r>
      <w:r w:rsidRPr="009E091D">
        <w:rPr>
          <w:lang w:val="en-CA"/>
        </w:rPr>
        <w:t>oard</w:t>
      </w:r>
      <w:r w:rsidR="00E15605" w:rsidRPr="009E091D">
        <w:rPr>
          <w:lang w:val="en-CA"/>
        </w:rPr>
        <w:t>.</w:t>
      </w:r>
    </w:p>
    <w:p w14:paraId="45F3776D" w14:textId="77777777" w:rsidR="007B1764" w:rsidRPr="009E091D" w:rsidRDefault="007B1764" w:rsidP="00525932">
      <w:pPr>
        <w:pStyle w:val="BodyText"/>
        <w:ind w:left="124" w:right="71"/>
        <w:rPr>
          <w:lang w:val="en-CA"/>
        </w:rPr>
      </w:pPr>
    </w:p>
    <w:p w14:paraId="54B03DA3" w14:textId="2C32E349" w:rsidR="007B1764" w:rsidRPr="009E091D" w:rsidRDefault="007B1764" w:rsidP="00525932">
      <w:pPr>
        <w:pStyle w:val="BodyText"/>
        <w:ind w:left="124" w:right="71"/>
        <w:rPr>
          <w:lang w:val="en-CA"/>
        </w:rPr>
      </w:pPr>
      <w:r w:rsidRPr="009E091D">
        <w:rPr>
          <w:lang w:val="en-CA"/>
        </w:rPr>
        <w:t>“</w:t>
      </w:r>
      <w:r w:rsidR="009805DE" w:rsidRPr="009E091D">
        <w:rPr>
          <w:lang w:val="en-CA"/>
        </w:rPr>
        <w:t>B</w:t>
      </w:r>
      <w:r w:rsidRPr="009E091D">
        <w:rPr>
          <w:lang w:val="en-CA"/>
        </w:rPr>
        <w:t>y-law” means th</w:t>
      </w:r>
      <w:r w:rsidR="00850D57" w:rsidRPr="009E091D">
        <w:rPr>
          <w:lang w:val="en-CA"/>
        </w:rPr>
        <w:t>is</w:t>
      </w:r>
      <w:r w:rsidRPr="009E091D">
        <w:rPr>
          <w:lang w:val="en-CA"/>
        </w:rPr>
        <w:t xml:space="preserve"> by-law and any other by-law</w:t>
      </w:r>
      <w:r w:rsidR="007C444A" w:rsidRPr="009E091D">
        <w:rPr>
          <w:lang w:val="en-CA"/>
        </w:rPr>
        <w:t>s</w:t>
      </w:r>
      <w:r w:rsidRPr="009E091D">
        <w:rPr>
          <w:lang w:val="en-CA"/>
        </w:rPr>
        <w:t xml:space="preserve"> of the </w:t>
      </w:r>
      <w:r w:rsidR="004F149D" w:rsidRPr="009E091D">
        <w:rPr>
          <w:lang w:val="en-CA"/>
        </w:rPr>
        <w:t>Corporation</w:t>
      </w:r>
      <w:r w:rsidR="00DF0B1F" w:rsidRPr="009E091D">
        <w:rPr>
          <w:lang w:val="en-CA"/>
        </w:rPr>
        <w:t>,</w:t>
      </w:r>
      <w:r w:rsidRPr="009E091D">
        <w:rPr>
          <w:lang w:val="en-CA"/>
        </w:rPr>
        <w:t xml:space="preserve"> as amended</w:t>
      </w:r>
      <w:r w:rsidR="00DF0B1F" w:rsidRPr="009E091D">
        <w:rPr>
          <w:lang w:val="en-CA"/>
        </w:rPr>
        <w:t>,</w:t>
      </w:r>
      <w:r w:rsidRPr="009E091D">
        <w:rPr>
          <w:lang w:val="en-CA"/>
        </w:rPr>
        <w:t xml:space="preserve"> and which are, from time to time, in force and effect</w:t>
      </w:r>
      <w:r w:rsidR="00E15605" w:rsidRPr="00525932">
        <w:rPr>
          <w:lang w:val="en-CA"/>
        </w:rPr>
        <w:t>.</w:t>
      </w:r>
    </w:p>
    <w:p w14:paraId="1D9EC3B3" w14:textId="77777777" w:rsidR="00335CA3" w:rsidRPr="009E091D" w:rsidRDefault="00335CA3" w:rsidP="00525932">
      <w:pPr>
        <w:pStyle w:val="BodyText"/>
        <w:ind w:left="124" w:right="71"/>
        <w:rPr>
          <w:lang w:val="en-CA"/>
        </w:rPr>
      </w:pPr>
    </w:p>
    <w:p w14:paraId="629AEEDA" w14:textId="534AE439" w:rsidR="00335CA3" w:rsidRPr="009E091D" w:rsidRDefault="00335CA3" w:rsidP="00525932">
      <w:pPr>
        <w:pStyle w:val="BodyText"/>
        <w:ind w:left="124" w:right="71"/>
        <w:rPr>
          <w:lang w:val="en-CA"/>
        </w:rPr>
      </w:pPr>
      <w:r w:rsidRPr="009E091D">
        <w:rPr>
          <w:lang w:val="en-CA"/>
        </w:rPr>
        <w:t>“Corporation” means the Canadian Association of Legal Translators/Association canadienne des juristes-traducteurs (CALT/ACJT)</w:t>
      </w:r>
      <w:r w:rsidR="00E15605" w:rsidRPr="009E091D">
        <w:rPr>
          <w:lang w:val="en-CA"/>
        </w:rPr>
        <w:t>.</w:t>
      </w:r>
    </w:p>
    <w:p w14:paraId="3ECECFB0" w14:textId="77777777" w:rsidR="007B1764" w:rsidRPr="009E091D" w:rsidRDefault="007B1764" w:rsidP="00525932">
      <w:pPr>
        <w:pStyle w:val="BodyText"/>
        <w:ind w:left="124" w:right="71"/>
        <w:rPr>
          <w:lang w:val="en-CA"/>
        </w:rPr>
      </w:pPr>
    </w:p>
    <w:p w14:paraId="08397275" w14:textId="2ADAF7B6" w:rsidR="007B1764" w:rsidRPr="009E091D" w:rsidRDefault="007B1764" w:rsidP="00525932">
      <w:pPr>
        <w:pStyle w:val="BodyText"/>
        <w:spacing w:before="1"/>
        <w:ind w:left="124" w:right="71"/>
        <w:rPr>
          <w:lang w:val="en-CA"/>
        </w:rPr>
      </w:pPr>
      <w:r w:rsidRPr="009E091D">
        <w:rPr>
          <w:lang w:val="en-CA"/>
        </w:rPr>
        <w:t>“</w:t>
      </w:r>
      <w:r w:rsidR="00E15605" w:rsidRPr="009E091D">
        <w:rPr>
          <w:lang w:val="en-CA"/>
        </w:rPr>
        <w:t>H</w:t>
      </w:r>
      <w:r w:rsidRPr="009E091D">
        <w:rPr>
          <w:lang w:val="en-CA"/>
        </w:rPr>
        <w:t xml:space="preserve">onorary </w:t>
      </w:r>
      <w:r w:rsidR="00E15605" w:rsidRPr="009E091D">
        <w:rPr>
          <w:lang w:val="en-CA"/>
        </w:rPr>
        <w:t>M</w:t>
      </w:r>
      <w:r w:rsidRPr="009E091D">
        <w:rPr>
          <w:lang w:val="en-CA"/>
        </w:rPr>
        <w:t xml:space="preserve">ember” </w:t>
      </w:r>
      <w:r w:rsidR="00F03CD3" w:rsidRPr="009E091D">
        <w:rPr>
          <w:lang w:val="en-CA"/>
        </w:rPr>
        <w:t>means a</w:t>
      </w:r>
      <w:r w:rsidR="00364CA0" w:rsidRPr="009E091D">
        <w:rPr>
          <w:lang w:val="en-CA"/>
        </w:rPr>
        <w:t>ny</w:t>
      </w:r>
      <w:r w:rsidRPr="009E091D">
        <w:rPr>
          <w:lang w:val="en-CA"/>
        </w:rPr>
        <w:t xml:space="preserve"> </w:t>
      </w:r>
      <w:r w:rsidR="002C7908" w:rsidRPr="009E091D">
        <w:rPr>
          <w:lang w:val="en-CA"/>
        </w:rPr>
        <w:t>member</w:t>
      </w:r>
      <w:r w:rsidRPr="009E091D">
        <w:rPr>
          <w:lang w:val="en-CA"/>
        </w:rPr>
        <w:t xml:space="preserve"> </w:t>
      </w:r>
      <w:r w:rsidR="00B56F11" w:rsidRPr="009E091D">
        <w:rPr>
          <w:lang w:val="en-CA"/>
        </w:rPr>
        <w:t>appointed at the</w:t>
      </w:r>
      <w:r w:rsidRPr="009E091D">
        <w:rPr>
          <w:lang w:val="en-CA"/>
        </w:rPr>
        <w:t xml:space="preserve"> discr</w:t>
      </w:r>
      <w:r w:rsidR="00B56F11" w:rsidRPr="009E091D">
        <w:rPr>
          <w:lang w:val="en-CA"/>
        </w:rPr>
        <w:t>e</w:t>
      </w:r>
      <w:r w:rsidRPr="009E091D">
        <w:rPr>
          <w:lang w:val="en-CA"/>
        </w:rPr>
        <w:t>tion</w:t>
      </w:r>
      <w:r w:rsidR="00B56F11" w:rsidRPr="009E091D">
        <w:rPr>
          <w:lang w:val="en-CA"/>
        </w:rPr>
        <w:t xml:space="preserve"> of</w:t>
      </w:r>
      <w:r w:rsidRPr="009E091D">
        <w:rPr>
          <w:lang w:val="en-CA"/>
        </w:rPr>
        <w:t xml:space="preserve"> </w:t>
      </w:r>
      <w:r w:rsidR="00954831" w:rsidRPr="009E091D">
        <w:rPr>
          <w:lang w:val="en-CA"/>
        </w:rPr>
        <w:t xml:space="preserve">the </w:t>
      </w:r>
      <w:r w:rsidR="008D2672" w:rsidRPr="009E091D">
        <w:rPr>
          <w:lang w:val="en-CA"/>
        </w:rPr>
        <w:t>B</w:t>
      </w:r>
      <w:r w:rsidR="00373314" w:rsidRPr="009E091D">
        <w:rPr>
          <w:lang w:val="en-CA"/>
        </w:rPr>
        <w:t>oard</w:t>
      </w:r>
      <w:r w:rsidR="00E15605" w:rsidRPr="009E091D">
        <w:rPr>
          <w:lang w:val="en-CA"/>
        </w:rPr>
        <w:t>.</w:t>
      </w:r>
    </w:p>
    <w:p w14:paraId="4EBB17F5" w14:textId="77777777" w:rsidR="00AF5678" w:rsidRPr="009E091D" w:rsidRDefault="00AF5678" w:rsidP="00525932">
      <w:pPr>
        <w:pStyle w:val="BodyText"/>
        <w:spacing w:before="1"/>
        <w:ind w:left="124" w:right="71"/>
        <w:rPr>
          <w:lang w:val="en-CA"/>
        </w:rPr>
      </w:pPr>
    </w:p>
    <w:p w14:paraId="1EE8969F" w14:textId="1A636C03" w:rsidR="007B1764" w:rsidRPr="009E091D" w:rsidRDefault="007B1764" w:rsidP="00525932">
      <w:pPr>
        <w:pStyle w:val="BodyText"/>
        <w:spacing w:before="76" w:line="237" w:lineRule="auto"/>
        <w:ind w:left="124" w:right="71"/>
        <w:rPr>
          <w:lang w:val="en-CA"/>
        </w:rPr>
      </w:pPr>
      <w:r w:rsidRPr="009E091D">
        <w:rPr>
          <w:lang w:val="en-CA"/>
        </w:rPr>
        <w:t>“</w:t>
      </w:r>
      <w:r w:rsidR="00E15605" w:rsidRPr="009E091D">
        <w:rPr>
          <w:lang w:val="en-CA"/>
        </w:rPr>
        <w:t>M</w:t>
      </w:r>
      <w:r w:rsidRPr="009E091D">
        <w:rPr>
          <w:lang w:val="en-CA"/>
        </w:rPr>
        <w:t xml:space="preserve">eeting of </w:t>
      </w:r>
      <w:r w:rsidR="00E15605" w:rsidRPr="009E091D">
        <w:rPr>
          <w:lang w:val="en-CA"/>
        </w:rPr>
        <w:t>M</w:t>
      </w:r>
      <w:r w:rsidRPr="009E091D">
        <w:rPr>
          <w:lang w:val="en-CA"/>
        </w:rPr>
        <w:t xml:space="preserve">embers” </w:t>
      </w:r>
      <w:r w:rsidR="00260222" w:rsidRPr="009E091D">
        <w:rPr>
          <w:lang w:val="en-CA"/>
        </w:rPr>
        <w:t>includes an</w:t>
      </w:r>
      <w:r w:rsidRPr="009E091D">
        <w:rPr>
          <w:lang w:val="en-CA"/>
        </w:rPr>
        <w:t xml:space="preserve"> annual meeting of members or a </w:t>
      </w:r>
      <w:r w:rsidR="00140D9E" w:rsidRPr="009E091D">
        <w:rPr>
          <w:lang w:val="en-CA"/>
        </w:rPr>
        <w:t>Special Meeting of Members</w:t>
      </w:r>
      <w:r w:rsidR="008F25A5" w:rsidRPr="009E091D">
        <w:rPr>
          <w:lang w:val="en-CA"/>
        </w:rPr>
        <w:t>.</w:t>
      </w:r>
    </w:p>
    <w:p w14:paraId="37FA83A9" w14:textId="77777777" w:rsidR="007B1764" w:rsidRPr="009E091D" w:rsidRDefault="007B1764" w:rsidP="00525932">
      <w:pPr>
        <w:pStyle w:val="BodyText"/>
        <w:spacing w:before="76" w:line="237" w:lineRule="auto"/>
        <w:ind w:left="124" w:right="71"/>
        <w:rPr>
          <w:lang w:val="en-CA"/>
        </w:rPr>
      </w:pPr>
    </w:p>
    <w:p w14:paraId="5BE71A5E" w14:textId="61B1BA83" w:rsidR="007B1764" w:rsidRPr="009E091D" w:rsidRDefault="007B1764" w:rsidP="00525932">
      <w:pPr>
        <w:pStyle w:val="BodyText"/>
        <w:ind w:left="124" w:right="71"/>
        <w:rPr>
          <w:lang w:val="en-CA"/>
        </w:rPr>
      </w:pPr>
      <w:r w:rsidRPr="009E091D">
        <w:rPr>
          <w:lang w:val="en-CA"/>
        </w:rPr>
        <w:t>“</w:t>
      </w:r>
      <w:r w:rsidR="00B50750" w:rsidRPr="009E091D">
        <w:rPr>
          <w:lang w:val="en-CA"/>
        </w:rPr>
        <w:t>M</w:t>
      </w:r>
      <w:r w:rsidRPr="009E091D">
        <w:rPr>
          <w:lang w:val="en-CA"/>
        </w:rPr>
        <w:t xml:space="preserve">ember” </w:t>
      </w:r>
      <w:r w:rsidR="00D62D38" w:rsidRPr="009E091D">
        <w:rPr>
          <w:lang w:val="en-CA"/>
        </w:rPr>
        <w:t>means a</w:t>
      </w:r>
      <w:r w:rsidRPr="009E091D">
        <w:rPr>
          <w:lang w:val="en-CA"/>
        </w:rPr>
        <w:t xml:space="preserve"> person</w:t>
      </w:r>
      <w:r w:rsidR="00921AD5" w:rsidRPr="009E091D">
        <w:rPr>
          <w:lang w:val="en-CA"/>
        </w:rPr>
        <w:t xml:space="preserve"> who meets all the membership</w:t>
      </w:r>
      <w:r w:rsidRPr="009E091D">
        <w:rPr>
          <w:lang w:val="en-CA"/>
        </w:rPr>
        <w:t xml:space="preserve"> conditions </w:t>
      </w:r>
      <w:r w:rsidR="00921AD5" w:rsidRPr="009E091D">
        <w:rPr>
          <w:lang w:val="en-CA"/>
        </w:rPr>
        <w:t>and</w:t>
      </w:r>
      <w:r w:rsidRPr="009E091D">
        <w:rPr>
          <w:lang w:val="en-CA"/>
        </w:rPr>
        <w:t xml:space="preserve"> </w:t>
      </w:r>
      <w:r w:rsidR="00921AD5" w:rsidRPr="009E091D">
        <w:rPr>
          <w:lang w:val="en-CA"/>
        </w:rPr>
        <w:t>pa</w:t>
      </w:r>
      <w:r w:rsidR="00FC5A09" w:rsidRPr="009E091D">
        <w:rPr>
          <w:lang w:val="en-CA"/>
        </w:rPr>
        <w:t>ys</w:t>
      </w:r>
      <w:r w:rsidRPr="009E091D">
        <w:rPr>
          <w:lang w:val="en-CA"/>
        </w:rPr>
        <w:t xml:space="preserve"> </w:t>
      </w:r>
      <w:r w:rsidR="00257EAF" w:rsidRPr="009E091D">
        <w:rPr>
          <w:lang w:val="en-CA"/>
        </w:rPr>
        <w:t xml:space="preserve">the </w:t>
      </w:r>
      <w:r w:rsidR="00700B24" w:rsidRPr="009E091D">
        <w:rPr>
          <w:lang w:val="en-CA"/>
        </w:rPr>
        <w:t>annual membership dues set by the Board</w:t>
      </w:r>
      <w:r w:rsidR="008F25A5" w:rsidRPr="009E091D">
        <w:rPr>
          <w:lang w:val="en-CA"/>
        </w:rPr>
        <w:t>.</w:t>
      </w:r>
    </w:p>
    <w:p w14:paraId="43F35B86" w14:textId="77777777" w:rsidR="007B1764" w:rsidRPr="009E091D" w:rsidRDefault="007B1764" w:rsidP="00525932">
      <w:pPr>
        <w:pStyle w:val="BodyText"/>
        <w:ind w:left="124" w:right="71"/>
        <w:rPr>
          <w:lang w:val="en-CA"/>
        </w:rPr>
      </w:pPr>
    </w:p>
    <w:p w14:paraId="4BEB625D" w14:textId="1339EC97" w:rsidR="007B1764" w:rsidRPr="009E091D" w:rsidRDefault="007B1764" w:rsidP="00525932">
      <w:pPr>
        <w:pStyle w:val="BodyText"/>
        <w:ind w:left="124" w:right="71"/>
        <w:rPr>
          <w:lang w:val="en-CA"/>
        </w:rPr>
      </w:pPr>
      <w:r w:rsidRPr="009E091D">
        <w:rPr>
          <w:lang w:val="en-CA"/>
        </w:rPr>
        <w:t>“</w:t>
      </w:r>
      <w:r w:rsidR="00E051AD" w:rsidRPr="009E091D">
        <w:rPr>
          <w:lang w:val="en-CA"/>
        </w:rPr>
        <w:t>O</w:t>
      </w:r>
      <w:r w:rsidRPr="009E091D">
        <w:rPr>
          <w:lang w:val="en-CA"/>
        </w:rPr>
        <w:t xml:space="preserve">rdinary </w:t>
      </w:r>
      <w:r w:rsidR="00E051AD" w:rsidRPr="009E091D">
        <w:rPr>
          <w:lang w:val="en-CA"/>
        </w:rPr>
        <w:t>R</w:t>
      </w:r>
      <w:r w:rsidRPr="009E091D">
        <w:rPr>
          <w:lang w:val="en-CA"/>
        </w:rPr>
        <w:t xml:space="preserve">esolution” means a resolution passed by a majority of not less than 50% plus </w:t>
      </w:r>
      <w:r w:rsidR="00FC5A09" w:rsidRPr="009E091D">
        <w:rPr>
          <w:lang w:val="en-CA"/>
        </w:rPr>
        <w:t>one</w:t>
      </w:r>
      <w:r w:rsidRPr="009E091D">
        <w:rPr>
          <w:lang w:val="en-CA"/>
        </w:rPr>
        <w:t xml:space="preserve"> of the votes cast on that resolution</w:t>
      </w:r>
      <w:r w:rsidR="008F25A5" w:rsidRPr="009E091D">
        <w:rPr>
          <w:lang w:val="en-CA"/>
        </w:rPr>
        <w:t>.</w:t>
      </w:r>
    </w:p>
    <w:p w14:paraId="7A4E13F3" w14:textId="77777777" w:rsidR="007B1764" w:rsidRPr="009E091D" w:rsidRDefault="007B1764" w:rsidP="00525932">
      <w:pPr>
        <w:pStyle w:val="BodyText"/>
        <w:ind w:left="124" w:right="71"/>
        <w:rPr>
          <w:lang w:val="en-CA"/>
        </w:rPr>
      </w:pPr>
    </w:p>
    <w:p w14:paraId="6D1F56F8" w14:textId="0D46A21C" w:rsidR="007B1764" w:rsidRPr="009E091D" w:rsidRDefault="007B1764" w:rsidP="00525932">
      <w:pPr>
        <w:pStyle w:val="BodyText"/>
        <w:ind w:left="124" w:right="71"/>
        <w:rPr>
          <w:lang w:val="en-CA"/>
        </w:rPr>
      </w:pPr>
      <w:r w:rsidRPr="009E091D">
        <w:rPr>
          <w:lang w:val="en-CA"/>
        </w:rPr>
        <w:t>“</w:t>
      </w:r>
      <w:r w:rsidR="001B0CF6" w:rsidRPr="009E091D">
        <w:rPr>
          <w:lang w:val="en-CA"/>
        </w:rPr>
        <w:t>P</w:t>
      </w:r>
      <w:r w:rsidRPr="009E091D">
        <w:rPr>
          <w:lang w:val="en-CA"/>
        </w:rPr>
        <w:t xml:space="preserve">roposal” means a proposal submitted by a </w:t>
      </w:r>
      <w:r w:rsidR="001027FE" w:rsidRPr="009E091D">
        <w:rPr>
          <w:lang w:val="en-CA"/>
        </w:rPr>
        <w:t>M</w:t>
      </w:r>
      <w:r w:rsidRPr="009E091D">
        <w:rPr>
          <w:lang w:val="en-CA"/>
        </w:rPr>
        <w:t xml:space="preserve">ember of the </w:t>
      </w:r>
      <w:r w:rsidR="004F149D" w:rsidRPr="009E091D">
        <w:rPr>
          <w:lang w:val="en-CA"/>
        </w:rPr>
        <w:t>Corporation</w:t>
      </w:r>
      <w:r w:rsidRPr="009E091D">
        <w:rPr>
          <w:lang w:val="en-CA"/>
        </w:rPr>
        <w:t xml:space="preserve"> </w:t>
      </w:r>
      <w:r w:rsidR="006B3F94" w:rsidRPr="009E091D">
        <w:rPr>
          <w:lang w:val="en-CA"/>
        </w:rPr>
        <w:t xml:space="preserve">that </w:t>
      </w:r>
      <w:r w:rsidR="000D3F18" w:rsidRPr="009E091D">
        <w:rPr>
          <w:lang w:val="en-CA"/>
        </w:rPr>
        <w:t>meets the</w:t>
      </w:r>
      <w:r w:rsidRPr="009E091D">
        <w:rPr>
          <w:lang w:val="en-CA"/>
        </w:rPr>
        <w:t xml:space="preserve"> </w:t>
      </w:r>
      <w:r w:rsidR="000D3F18" w:rsidRPr="009E091D">
        <w:rPr>
          <w:lang w:val="en-CA"/>
        </w:rPr>
        <w:t>requirements</w:t>
      </w:r>
      <w:r w:rsidRPr="009E091D">
        <w:rPr>
          <w:lang w:val="en-CA"/>
        </w:rPr>
        <w:t xml:space="preserve"> of section 163 (</w:t>
      </w:r>
      <w:r w:rsidR="00C17854" w:rsidRPr="009E091D">
        <w:rPr>
          <w:lang w:val="en-CA"/>
        </w:rPr>
        <w:t>Right to submit and discuss</w:t>
      </w:r>
      <w:r w:rsidRPr="009E091D">
        <w:rPr>
          <w:lang w:val="en-CA"/>
        </w:rPr>
        <w:t>) of the Act</w:t>
      </w:r>
      <w:r w:rsidR="001B0CF6" w:rsidRPr="009E091D">
        <w:rPr>
          <w:lang w:val="en-CA"/>
        </w:rPr>
        <w:t>.</w:t>
      </w:r>
    </w:p>
    <w:p w14:paraId="2AB826B5" w14:textId="77777777" w:rsidR="007B1764" w:rsidRPr="009E091D" w:rsidRDefault="007B1764" w:rsidP="00525932">
      <w:pPr>
        <w:pStyle w:val="BodyText"/>
        <w:ind w:left="124" w:right="71"/>
        <w:rPr>
          <w:lang w:val="en-CA"/>
        </w:rPr>
      </w:pPr>
    </w:p>
    <w:p w14:paraId="66585E8E" w14:textId="646CBCEC" w:rsidR="007B1764" w:rsidRPr="009E091D" w:rsidRDefault="007B1764" w:rsidP="00525932">
      <w:pPr>
        <w:pStyle w:val="BodyText"/>
        <w:ind w:left="124" w:right="71"/>
        <w:rPr>
          <w:lang w:val="en-CA"/>
        </w:rPr>
      </w:pPr>
      <w:r w:rsidRPr="009E091D">
        <w:rPr>
          <w:lang w:val="en-CA"/>
        </w:rPr>
        <w:t>“</w:t>
      </w:r>
      <w:r w:rsidR="00166DBF" w:rsidRPr="009E091D">
        <w:rPr>
          <w:lang w:val="en-CA"/>
        </w:rPr>
        <w:t>R</w:t>
      </w:r>
      <w:r w:rsidRPr="009E091D">
        <w:rPr>
          <w:lang w:val="en-CA"/>
        </w:rPr>
        <w:t xml:space="preserve">egulations” means the regulations </w:t>
      </w:r>
      <w:r w:rsidR="00545DF2" w:rsidRPr="009E091D">
        <w:rPr>
          <w:lang w:val="en-CA"/>
        </w:rPr>
        <w:t>made under the Act, as amended, restated or in effect from time to time</w:t>
      </w:r>
      <w:r w:rsidR="00166DBF" w:rsidRPr="009E091D">
        <w:rPr>
          <w:lang w:val="en-CA"/>
        </w:rPr>
        <w:t>.</w:t>
      </w:r>
    </w:p>
    <w:p w14:paraId="3DDE9F70" w14:textId="77777777" w:rsidR="007B1764" w:rsidRPr="009E091D" w:rsidRDefault="007B1764" w:rsidP="00525932">
      <w:pPr>
        <w:pStyle w:val="BodyText"/>
        <w:ind w:left="124" w:right="71"/>
        <w:rPr>
          <w:lang w:val="en-CA"/>
        </w:rPr>
      </w:pPr>
    </w:p>
    <w:p w14:paraId="67304E2B" w14:textId="7FB0C3B7" w:rsidR="007B1764" w:rsidRPr="009E091D" w:rsidRDefault="007B1764" w:rsidP="00525932">
      <w:pPr>
        <w:pStyle w:val="BodyText"/>
        <w:ind w:left="124" w:right="71"/>
        <w:rPr>
          <w:lang w:val="en-CA"/>
        </w:rPr>
      </w:pPr>
      <w:r w:rsidRPr="009E091D">
        <w:rPr>
          <w:lang w:val="en-CA"/>
        </w:rPr>
        <w:t>“</w:t>
      </w:r>
      <w:r w:rsidR="00166DBF" w:rsidRPr="009E091D">
        <w:rPr>
          <w:lang w:val="en-CA"/>
        </w:rPr>
        <w:t>S</w:t>
      </w:r>
      <w:r w:rsidRPr="009E091D">
        <w:rPr>
          <w:lang w:val="en-CA"/>
        </w:rPr>
        <w:t xml:space="preserve">pecial </w:t>
      </w:r>
      <w:r w:rsidR="00166DBF" w:rsidRPr="009E091D">
        <w:rPr>
          <w:lang w:val="en-CA"/>
        </w:rPr>
        <w:t>M</w:t>
      </w:r>
      <w:r w:rsidRPr="009E091D">
        <w:rPr>
          <w:lang w:val="en-CA"/>
        </w:rPr>
        <w:t xml:space="preserve">eeting of </w:t>
      </w:r>
      <w:r w:rsidR="00166DBF" w:rsidRPr="009E091D">
        <w:rPr>
          <w:lang w:val="en-CA"/>
        </w:rPr>
        <w:t>M</w:t>
      </w:r>
      <w:r w:rsidRPr="009E091D">
        <w:rPr>
          <w:lang w:val="en-CA"/>
        </w:rPr>
        <w:t xml:space="preserve">embers” includes a special meeting of all </w:t>
      </w:r>
      <w:r w:rsidR="006F7F84" w:rsidRPr="009E091D">
        <w:rPr>
          <w:lang w:val="en-CA"/>
        </w:rPr>
        <w:t>M</w:t>
      </w:r>
      <w:r w:rsidRPr="009E091D">
        <w:rPr>
          <w:lang w:val="en-CA"/>
        </w:rPr>
        <w:t>embers entitled to vote at an annual meeting of members</w:t>
      </w:r>
      <w:r w:rsidR="00F21EED" w:rsidRPr="009E091D">
        <w:rPr>
          <w:lang w:val="en-CA"/>
        </w:rPr>
        <w:t>.</w:t>
      </w:r>
    </w:p>
    <w:p w14:paraId="6A610640" w14:textId="77777777" w:rsidR="007B1764" w:rsidRPr="009E091D" w:rsidRDefault="007B1764" w:rsidP="00525932">
      <w:pPr>
        <w:pStyle w:val="BodyText"/>
        <w:ind w:left="124" w:right="71"/>
        <w:rPr>
          <w:lang w:val="en-CA"/>
        </w:rPr>
      </w:pPr>
    </w:p>
    <w:p w14:paraId="4333A6A1" w14:textId="4017D6B8" w:rsidR="007B1764" w:rsidRPr="009E091D" w:rsidRDefault="007B1764" w:rsidP="00525932">
      <w:pPr>
        <w:pStyle w:val="BodyText"/>
        <w:ind w:left="124" w:right="71"/>
        <w:rPr>
          <w:lang w:val="en-CA"/>
        </w:rPr>
      </w:pPr>
      <w:r w:rsidRPr="009E091D">
        <w:rPr>
          <w:lang w:val="en-CA"/>
        </w:rPr>
        <w:t>“</w:t>
      </w:r>
      <w:r w:rsidR="008F25A5" w:rsidRPr="009E091D">
        <w:rPr>
          <w:lang w:val="en-CA"/>
        </w:rPr>
        <w:t>S</w:t>
      </w:r>
      <w:r w:rsidRPr="009E091D">
        <w:rPr>
          <w:lang w:val="en-CA"/>
        </w:rPr>
        <w:t xml:space="preserve">pecial </w:t>
      </w:r>
      <w:r w:rsidR="008F25A5" w:rsidRPr="009E091D">
        <w:rPr>
          <w:lang w:val="en-CA"/>
        </w:rPr>
        <w:t>R</w:t>
      </w:r>
      <w:r w:rsidRPr="009E091D">
        <w:rPr>
          <w:lang w:val="en-CA"/>
        </w:rPr>
        <w:t xml:space="preserve">esolution” means a resolution passed by a majority of not less than </w:t>
      </w:r>
      <w:r w:rsidRPr="00C37204">
        <w:rPr>
          <w:highlight w:val="yellow"/>
          <w:lang w:val="en-CA"/>
        </w:rPr>
        <w:t>two-thirds</w:t>
      </w:r>
      <w:r w:rsidRPr="009E091D">
        <w:rPr>
          <w:lang w:val="en-CA"/>
        </w:rPr>
        <w:t xml:space="preserve"> of the votes cast on that resolution</w:t>
      </w:r>
      <w:r w:rsidR="00A70E26" w:rsidRPr="009E091D">
        <w:rPr>
          <w:lang w:val="en-CA"/>
        </w:rPr>
        <w:t>.</w:t>
      </w:r>
    </w:p>
    <w:p w14:paraId="6EFD9619" w14:textId="5C3309AA" w:rsidR="00A21226" w:rsidRDefault="00A21226">
      <w:pPr>
        <w:pStyle w:val="BodyText"/>
        <w:ind w:left="125" w:right="74"/>
        <w:rPr>
          <w:sz w:val="26"/>
          <w:lang w:val="en-CA"/>
        </w:rPr>
      </w:pPr>
    </w:p>
    <w:p w14:paraId="11743199" w14:textId="77777777" w:rsidR="00A21226" w:rsidRPr="009E091D" w:rsidRDefault="00A21226" w:rsidP="00C37204">
      <w:pPr>
        <w:pStyle w:val="BodyText"/>
        <w:ind w:right="74"/>
        <w:rPr>
          <w:sz w:val="26"/>
          <w:lang w:val="en-CA"/>
        </w:rPr>
      </w:pPr>
    </w:p>
    <w:p w14:paraId="319F7F71" w14:textId="6D9517A6" w:rsidR="00A21226" w:rsidRPr="009E091D" w:rsidRDefault="00E835BC" w:rsidP="00525932">
      <w:pPr>
        <w:pStyle w:val="Heading1"/>
        <w:numPr>
          <w:ilvl w:val="1"/>
          <w:numId w:val="10"/>
        </w:numPr>
        <w:tabs>
          <w:tab w:val="left" w:pos="600"/>
        </w:tabs>
        <w:ind w:left="124" w:right="71" w:firstLine="0"/>
        <w:rPr>
          <w:lang w:val="en-CA"/>
        </w:rPr>
      </w:pPr>
      <w:r w:rsidRPr="009E091D">
        <w:rPr>
          <w:color w:val="5A9BD5"/>
          <w:lang w:val="en-CA"/>
        </w:rPr>
        <w:t>-</w:t>
      </w:r>
      <w:r w:rsidR="00427B04" w:rsidRPr="009E091D">
        <w:rPr>
          <w:color w:val="5A9BD5"/>
          <w:lang w:val="en-CA"/>
        </w:rPr>
        <w:t xml:space="preserve"> </w:t>
      </w:r>
      <w:r w:rsidR="00EE64EB" w:rsidRPr="009E091D">
        <w:rPr>
          <w:color w:val="5A9BD5"/>
          <w:lang w:val="en-CA"/>
        </w:rPr>
        <w:t>Execution of</w:t>
      </w:r>
      <w:r w:rsidR="00427B04" w:rsidRPr="009E091D">
        <w:rPr>
          <w:color w:val="5A9BD5"/>
          <w:spacing w:val="-4"/>
          <w:lang w:val="en-CA"/>
        </w:rPr>
        <w:t xml:space="preserve"> </w:t>
      </w:r>
      <w:r w:rsidR="005A55AA" w:rsidRPr="009E091D">
        <w:rPr>
          <w:color w:val="5A9BD5"/>
          <w:lang w:val="en-CA"/>
        </w:rPr>
        <w:t>d</w:t>
      </w:r>
      <w:r w:rsidR="00427B04" w:rsidRPr="009E091D">
        <w:rPr>
          <w:color w:val="5A9BD5"/>
          <w:lang w:val="en-CA"/>
        </w:rPr>
        <w:t>ocuments</w:t>
      </w:r>
    </w:p>
    <w:p w14:paraId="43CBC8EF" w14:textId="1D12E0D9" w:rsidR="00A21226" w:rsidRPr="009E091D" w:rsidRDefault="00FA5854" w:rsidP="00525932">
      <w:pPr>
        <w:pStyle w:val="BodyText"/>
        <w:spacing w:before="36" w:line="276" w:lineRule="auto"/>
        <w:ind w:left="125" w:right="74"/>
        <w:rPr>
          <w:lang w:val="en-CA"/>
        </w:rPr>
      </w:pPr>
      <w:r w:rsidRPr="009E091D">
        <w:rPr>
          <w:lang w:val="en-CA"/>
        </w:rPr>
        <w:t>Deeds,</w:t>
      </w:r>
      <w:r w:rsidR="00427B04" w:rsidRPr="009E091D">
        <w:rPr>
          <w:lang w:val="en-CA"/>
        </w:rPr>
        <w:t xml:space="preserve"> transfers, </w:t>
      </w:r>
      <w:r w:rsidR="0025746C" w:rsidRPr="009E091D">
        <w:rPr>
          <w:lang w:val="en-CA"/>
        </w:rPr>
        <w:t>assignments,</w:t>
      </w:r>
      <w:r w:rsidR="00427B04" w:rsidRPr="009E091D">
        <w:rPr>
          <w:lang w:val="en-CA"/>
        </w:rPr>
        <w:t xml:space="preserve"> contra</w:t>
      </w:r>
      <w:r w:rsidR="0025746C" w:rsidRPr="009E091D">
        <w:rPr>
          <w:lang w:val="en-CA"/>
        </w:rPr>
        <w:t>c</w:t>
      </w:r>
      <w:r w:rsidR="00427B04" w:rsidRPr="009E091D">
        <w:rPr>
          <w:lang w:val="en-CA"/>
        </w:rPr>
        <w:t xml:space="preserve">ts, obligations </w:t>
      </w:r>
      <w:r w:rsidR="0025746C" w:rsidRPr="009E091D">
        <w:rPr>
          <w:lang w:val="en-CA"/>
        </w:rPr>
        <w:t>and other</w:t>
      </w:r>
      <w:r w:rsidR="00427B04" w:rsidRPr="009E091D">
        <w:rPr>
          <w:lang w:val="en-CA"/>
        </w:rPr>
        <w:t xml:space="preserve"> </w:t>
      </w:r>
      <w:r w:rsidR="0025746C" w:rsidRPr="009E091D">
        <w:rPr>
          <w:lang w:val="en-CA"/>
        </w:rPr>
        <w:t>instruments in writing requiring execution by</w:t>
      </w:r>
      <w:r w:rsidR="00427B04" w:rsidRPr="009E091D">
        <w:rPr>
          <w:lang w:val="en-CA"/>
        </w:rPr>
        <w:t xml:space="preserve"> </w:t>
      </w:r>
      <w:r w:rsidR="0025746C" w:rsidRPr="009E091D">
        <w:rPr>
          <w:lang w:val="en-CA"/>
        </w:rPr>
        <w:t xml:space="preserve">the </w:t>
      </w:r>
      <w:r w:rsidR="004F149D" w:rsidRPr="009E091D">
        <w:rPr>
          <w:lang w:val="en-CA"/>
        </w:rPr>
        <w:t>Corporation</w:t>
      </w:r>
      <w:r w:rsidR="00427B04" w:rsidRPr="009E091D">
        <w:rPr>
          <w:lang w:val="en-CA"/>
        </w:rPr>
        <w:t xml:space="preserve"> </w:t>
      </w:r>
      <w:r w:rsidR="00864B69" w:rsidRPr="009E091D">
        <w:rPr>
          <w:lang w:val="en-CA"/>
        </w:rPr>
        <w:t>m</w:t>
      </w:r>
      <w:r w:rsidR="0025746C" w:rsidRPr="009E091D">
        <w:rPr>
          <w:lang w:val="en-CA"/>
        </w:rPr>
        <w:t>a</w:t>
      </w:r>
      <w:r w:rsidR="00864B69" w:rsidRPr="009E091D">
        <w:rPr>
          <w:lang w:val="en-CA"/>
        </w:rPr>
        <w:t>y</w:t>
      </w:r>
      <w:r w:rsidR="0025746C" w:rsidRPr="009E091D">
        <w:rPr>
          <w:lang w:val="en-CA"/>
        </w:rPr>
        <w:t xml:space="preserve"> be</w:t>
      </w:r>
      <w:r w:rsidR="00427B04" w:rsidRPr="009E091D">
        <w:rPr>
          <w:lang w:val="en-CA"/>
        </w:rPr>
        <w:t xml:space="preserve"> sign</w:t>
      </w:r>
      <w:r w:rsidR="00864B69" w:rsidRPr="009E091D">
        <w:rPr>
          <w:lang w:val="en-CA"/>
        </w:rPr>
        <w:t>ed</w:t>
      </w:r>
      <w:r w:rsidR="00427B04" w:rsidRPr="009E091D">
        <w:rPr>
          <w:lang w:val="en-CA"/>
        </w:rPr>
        <w:t xml:space="preserve"> </w:t>
      </w:r>
      <w:r w:rsidR="009D0139" w:rsidRPr="009E091D">
        <w:rPr>
          <w:lang w:val="en-CA"/>
        </w:rPr>
        <w:t xml:space="preserve">by any </w:t>
      </w:r>
      <w:r w:rsidR="00255CEE" w:rsidRPr="009E091D">
        <w:rPr>
          <w:lang w:val="en-CA"/>
        </w:rPr>
        <w:t xml:space="preserve">officer </w:t>
      </w:r>
      <w:r w:rsidR="00427B04" w:rsidRPr="009E091D">
        <w:rPr>
          <w:lang w:val="en-CA"/>
        </w:rPr>
        <w:t>o</w:t>
      </w:r>
      <w:r w:rsidR="00255CEE" w:rsidRPr="009E091D">
        <w:rPr>
          <w:lang w:val="en-CA"/>
        </w:rPr>
        <w:t>r</w:t>
      </w:r>
      <w:r w:rsidR="00CB7ED5" w:rsidRPr="009E091D">
        <w:rPr>
          <w:lang w:val="en-CA"/>
        </w:rPr>
        <w:t xml:space="preserve"> </w:t>
      </w:r>
      <w:r w:rsidR="008549B7" w:rsidRPr="009E091D">
        <w:rPr>
          <w:lang w:val="en-CA"/>
        </w:rPr>
        <w:t>Director</w:t>
      </w:r>
      <w:r w:rsidR="00500ED6" w:rsidRPr="009E091D">
        <w:rPr>
          <w:lang w:val="en-CA"/>
        </w:rPr>
        <w:t xml:space="preserve"> </w:t>
      </w:r>
      <w:r w:rsidR="00CB7ED5" w:rsidRPr="00BA0DD7">
        <w:rPr>
          <w:lang w:val="en-CA"/>
        </w:rPr>
        <w:t xml:space="preserve">of the </w:t>
      </w:r>
      <w:r w:rsidR="004F149D" w:rsidRPr="00F80174">
        <w:rPr>
          <w:lang w:val="en-CA"/>
        </w:rPr>
        <w:t>Corporation</w:t>
      </w:r>
      <w:r w:rsidR="00427B04" w:rsidRPr="00384DFA">
        <w:rPr>
          <w:lang w:val="en-CA"/>
        </w:rPr>
        <w:t xml:space="preserve">. </w:t>
      </w:r>
      <w:r w:rsidR="00FC4B34" w:rsidRPr="009E091D">
        <w:rPr>
          <w:lang w:val="en-CA"/>
        </w:rPr>
        <w:t xml:space="preserve">In addition, the </w:t>
      </w:r>
      <w:r w:rsidR="0033433C" w:rsidRPr="009E091D">
        <w:rPr>
          <w:lang w:val="en-CA"/>
        </w:rPr>
        <w:t>B</w:t>
      </w:r>
      <w:r w:rsidR="00FC4B34" w:rsidRPr="009E091D">
        <w:rPr>
          <w:lang w:val="en-CA"/>
        </w:rPr>
        <w:t>oard may</w:t>
      </w:r>
      <w:r w:rsidR="00427B04" w:rsidRPr="009E091D">
        <w:rPr>
          <w:lang w:val="en-CA"/>
        </w:rPr>
        <w:t xml:space="preserve"> </w:t>
      </w:r>
      <w:r w:rsidR="00C1145B" w:rsidRPr="009E091D">
        <w:rPr>
          <w:lang w:val="en-CA"/>
        </w:rPr>
        <w:t>d</w:t>
      </w:r>
      <w:r w:rsidR="00850D57" w:rsidRPr="009E091D">
        <w:rPr>
          <w:lang w:val="en-CA"/>
        </w:rPr>
        <w:t>irect</w:t>
      </w:r>
      <w:r w:rsidR="00C1145B" w:rsidRPr="009E091D">
        <w:rPr>
          <w:lang w:val="en-CA"/>
        </w:rPr>
        <w:t xml:space="preserve"> the manner in which </w:t>
      </w:r>
      <w:r w:rsidR="00492484" w:rsidRPr="009E091D">
        <w:rPr>
          <w:lang w:val="en-CA"/>
        </w:rPr>
        <w:t xml:space="preserve">a particular </w:t>
      </w:r>
      <w:r w:rsidR="00427B04" w:rsidRPr="009E091D">
        <w:rPr>
          <w:lang w:val="en-CA"/>
        </w:rPr>
        <w:t>document</w:t>
      </w:r>
      <w:r w:rsidR="00492484" w:rsidRPr="009E091D">
        <w:rPr>
          <w:lang w:val="en-CA"/>
        </w:rPr>
        <w:t xml:space="preserve"> or type of document </w:t>
      </w:r>
      <w:r w:rsidR="00D42343" w:rsidRPr="009E091D">
        <w:rPr>
          <w:lang w:val="en-CA"/>
        </w:rPr>
        <w:t>must</w:t>
      </w:r>
      <w:r w:rsidR="00492484" w:rsidRPr="009E091D">
        <w:rPr>
          <w:lang w:val="en-CA"/>
        </w:rPr>
        <w:t xml:space="preserve"> be executed</w:t>
      </w:r>
      <w:r w:rsidR="00682BDD" w:rsidRPr="009E091D">
        <w:rPr>
          <w:lang w:val="en-CA"/>
        </w:rPr>
        <w:t xml:space="preserve"> and designate the signatory or signatories</w:t>
      </w:r>
      <w:r w:rsidR="00427B04" w:rsidRPr="009E091D">
        <w:rPr>
          <w:lang w:val="en-CA"/>
        </w:rPr>
        <w:t>.</w:t>
      </w:r>
      <w:r w:rsidR="005C1470" w:rsidRPr="009E091D">
        <w:rPr>
          <w:lang w:val="en-CA"/>
        </w:rPr>
        <w:t xml:space="preserve"> Any signing officer may certify a copy of a</w:t>
      </w:r>
      <w:r w:rsidR="006F13B3" w:rsidRPr="009E091D">
        <w:rPr>
          <w:lang w:val="en-CA"/>
        </w:rPr>
        <w:t>ny</w:t>
      </w:r>
      <w:r w:rsidR="005B2F85" w:rsidRPr="009E091D">
        <w:rPr>
          <w:lang w:val="en-CA"/>
        </w:rPr>
        <w:t xml:space="preserve"> </w:t>
      </w:r>
      <w:r w:rsidR="006F13B3" w:rsidRPr="009E091D">
        <w:rPr>
          <w:lang w:val="en-CA"/>
        </w:rPr>
        <w:t>instru</w:t>
      </w:r>
      <w:r w:rsidR="005C1470" w:rsidRPr="009E091D">
        <w:rPr>
          <w:lang w:val="en-CA"/>
        </w:rPr>
        <w:t xml:space="preserve">ment, resolution, </w:t>
      </w:r>
      <w:r w:rsidR="00F76969" w:rsidRPr="009E091D">
        <w:rPr>
          <w:lang w:val="en-CA"/>
        </w:rPr>
        <w:t>B</w:t>
      </w:r>
      <w:r w:rsidR="005C1470" w:rsidRPr="009E091D">
        <w:rPr>
          <w:lang w:val="en-CA"/>
        </w:rPr>
        <w:t xml:space="preserve">y-law or other document of the </w:t>
      </w:r>
      <w:r w:rsidR="004F149D" w:rsidRPr="009E091D">
        <w:rPr>
          <w:lang w:val="en-CA"/>
        </w:rPr>
        <w:t>Corporation</w:t>
      </w:r>
      <w:r w:rsidR="005C1470" w:rsidRPr="009E091D">
        <w:rPr>
          <w:lang w:val="en-CA"/>
        </w:rPr>
        <w:t xml:space="preserve"> to be a true copy thereof.</w:t>
      </w:r>
    </w:p>
    <w:p w14:paraId="7BE85F8C" w14:textId="57B9E9BB" w:rsidR="00A21226" w:rsidRPr="009E091D" w:rsidRDefault="00A21226" w:rsidP="007129E7">
      <w:pPr>
        <w:pStyle w:val="BodyText"/>
        <w:ind w:left="124" w:right="71"/>
        <w:rPr>
          <w:sz w:val="26"/>
          <w:lang w:val="en-CA"/>
        </w:rPr>
      </w:pPr>
    </w:p>
    <w:p w14:paraId="124899E8" w14:textId="77777777" w:rsidR="00500ED6" w:rsidRPr="009E091D" w:rsidRDefault="00500ED6" w:rsidP="00525932">
      <w:pPr>
        <w:pStyle w:val="BodyText"/>
        <w:ind w:left="124" w:right="71"/>
        <w:rPr>
          <w:sz w:val="26"/>
          <w:lang w:val="en-CA"/>
        </w:rPr>
      </w:pPr>
    </w:p>
    <w:p w14:paraId="1CA67F30" w14:textId="78489AC7" w:rsidR="00A21226" w:rsidRPr="009E091D" w:rsidRDefault="0030664E" w:rsidP="00525932">
      <w:pPr>
        <w:pStyle w:val="Heading1"/>
        <w:numPr>
          <w:ilvl w:val="1"/>
          <w:numId w:val="10"/>
        </w:numPr>
        <w:tabs>
          <w:tab w:val="left" w:pos="600"/>
        </w:tabs>
        <w:ind w:left="125" w:right="74" w:firstLine="0"/>
        <w:rPr>
          <w:lang w:val="en-CA"/>
        </w:rPr>
      </w:pPr>
      <w:r w:rsidRPr="009E091D">
        <w:rPr>
          <w:color w:val="5A9BD5"/>
          <w:lang w:val="en-CA"/>
        </w:rPr>
        <w:t>-</w:t>
      </w:r>
      <w:r w:rsidR="00427B04" w:rsidRPr="009E091D">
        <w:rPr>
          <w:color w:val="5A9BD5"/>
          <w:lang w:val="en-CA"/>
        </w:rPr>
        <w:t xml:space="preserve"> Fin</w:t>
      </w:r>
      <w:r w:rsidR="00737226" w:rsidRPr="009E091D">
        <w:rPr>
          <w:color w:val="5A9BD5"/>
          <w:lang w:val="en-CA"/>
        </w:rPr>
        <w:t xml:space="preserve">ancial </w:t>
      </w:r>
      <w:r w:rsidR="005A55AA" w:rsidRPr="009E091D">
        <w:rPr>
          <w:color w:val="5A9BD5"/>
          <w:lang w:val="en-CA"/>
        </w:rPr>
        <w:t>y</w:t>
      </w:r>
      <w:r w:rsidR="00737226" w:rsidRPr="009E091D">
        <w:rPr>
          <w:color w:val="5A9BD5"/>
          <w:lang w:val="en-CA"/>
        </w:rPr>
        <w:t>ear</w:t>
      </w:r>
      <w:r w:rsidR="006605DC" w:rsidRPr="009E091D">
        <w:rPr>
          <w:color w:val="5A9BD5"/>
          <w:lang w:val="en-CA"/>
        </w:rPr>
        <w:t>-</w:t>
      </w:r>
      <w:r w:rsidR="005A55AA" w:rsidRPr="009E091D">
        <w:rPr>
          <w:color w:val="5A9BD5"/>
          <w:lang w:val="en-CA"/>
        </w:rPr>
        <w:t>e</w:t>
      </w:r>
      <w:r w:rsidR="00737226" w:rsidRPr="009E091D">
        <w:rPr>
          <w:color w:val="5A9BD5"/>
          <w:lang w:val="en-CA"/>
        </w:rPr>
        <w:t>nd</w:t>
      </w:r>
    </w:p>
    <w:p w14:paraId="3A6A1BB2" w14:textId="444B1C5E" w:rsidR="00A21226" w:rsidRPr="009E091D" w:rsidRDefault="00737226" w:rsidP="00525932">
      <w:pPr>
        <w:pStyle w:val="BodyText"/>
        <w:spacing w:before="36" w:line="276" w:lineRule="auto"/>
        <w:ind w:left="124" w:right="71"/>
        <w:rPr>
          <w:lang w:val="en-CA"/>
        </w:rPr>
      </w:pPr>
      <w:r w:rsidRPr="009E091D">
        <w:rPr>
          <w:lang w:val="en-CA"/>
        </w:rPr>
        <w:t>The financial year</w:t>
      </w:r>
      <w:r w:rsidR="006605DC" w:rsidRPr="009E091D">
        <w:rPr>
          <w:lang w:val="en-CA"/>
        </w:rPr>
        <w:t>-</w:t>
      </w:r>
      <w:r w:rsidRPr="009E091D">
        <w:rPr>
          <w:lang w:val="en-CA"/>
        </w:rPr>
        <w:t>end of the</w:t>
      </w:r>
      <w:r w:rsidR="00427B04" w:rsidRPr="009E091D">
        <w:rPr>
          <w:lang w:val="en-CA"/>
        </w:rPr>
        <w:t xml:space="preserve"> Canadian Association of Legal Translators</w:t>
      </w:r>
      <w:r w:rsidR="00C6209E" w:rsidRPr="009E091D">
        <w:rPr>
          <w:lang w:val="en-CA"/>
        </w:rPr>
        <w:t xml:space="preserve">/Association canadienne des juristes-traducteurs </w:t>
      </w:r>
      <w:r w:rsidR="008166F5" w:rsidRPr="009E091D">
        <w:rPr>
          <w:lang w:val="en-CA"/>
        </w:rPr>
        <w:t>will be</w:t>
      </w:r>
      <w:r w:rsidRPr="009E091D">
        <w:rPr>
          <w:lang w:val="en-CA"/>
        </w:rPr>
        <w:t xml:space="preserve"> April </w:t>
      </w:r>
      <w:r w:rsidR="00427B04" w:rsidRPr="009E091D">
        <w:rPr>
          <w:lang w:val="en-CA"/>
        </w:rPr>
        <w:t xml:space="preserve">30 </w:t>
      </w:r>
      <w:r w:rsidR="008166F5" w:rsidRPr="009E091D">
        <w:rPr>
          <w:lang w:val="en-CA"/>
        </w:rPr>
        <w:t>in</w:t>
      </w:r>
      <w:r w:rsidRPr="009E091D">
        <w:rPr>
          <w:lang w:val="en-CA"/>
        </w:rPr>
        <w:t xml:space="preserve"> each year</w:t>
      </w:r>
      <w:r w:rsidR="00427B04" w:rsidRPr="009E091D">
        <w:rPr>
          <w:lang w:val="en-CA"/>
        </w:rPr>
        <w:t>.</w:t>
      </w:r>
    </w:p>
    <w:p w14:paraId="13B54B8A" w14:textId="2B7D2F93" w:rsidR="00A21226" w:rsidRPr="00525932" w:rsidRDefault="00A21226" w:rsidP="007129E7">
      <w:pPr>
        <w:pStyle w:val="BodyText"/>
        <w:spacing w:before="1"/>
        <w:ind w:left="124" w:right="71"/>
        <w:rPr>
          <w:sz w:val="26"/>
          <w:szCs w:val="26"/>
          <w:lang w:val="en-CA"/>
        </w:rPr>
      </w:pPr>
    </w:p>
    <w:p w14:paraId="7C96DB36" w14:textId="77777777" w:rsidR="00500ED6" w:rsidRPr="00525932" w:rsidRDefault="00500ED6" w:rsidP="00525932">
      <w:pPr>
        <w:pStyle w:val="BodyText"/>
        <w:spacing w:before="1"/>
        <w:ind w:left="124" w:right="71"/>
        <w:rPr>
          <w:sz w:val="26"/>
          <w:szCs w:val="26"/>
          <w:lang w:val="en-CA"/>
        </w:rPr>
      </w:pPr>
    </w:p>
    <w:p w14:paraId="2D1FB8BD" w14:textId="108C23B5" w:rsidR="00A21226" w:rsidRPr="009E091D" w:rsidRDefault="00B20133" w:rsidP="00525932">
      <w:pPr>
        <w:pStyle w:val="Heading1"/>
        <w:numPr>
          <w:ilvl w:val="1"/>
          <w:numId w:val="10"/>
        </w:numPr>
        <w:tabs>
          <w:tab w:val="left" w:pos="600"/>
        </w:tabs>
        <w:ind w:left="124" w:right="71" w:firstLine="0"/>
        <w:rPr>
          <w:lang w:val="en-CA"/>
        </w:rPr>
      </w:pPr>
      <w:r w:rsidRPr="00F80174">
        <w:rPr>
          <w:color w:val="5A9BD5"/>
          <w:lang w:val="en-CA"/>
        </w:rPr>
        <w:t>-</w:t>
      </w:r>
      <w:r w:rsidR="00427B04" w:rsidRPr="00384DFA">
        <w:rPr>
          <w:color w:val="5A9BD5"/>
          <w:lang w:val="en-CA"/>
        </w:rPr>
        <w:t xml:space="preserve"> </w:t>
      </w:r>
      <w:r w:rsidR="0001035A" w:rsidRPr="009E091D">
        <w:rPr>
          <w:color w:val="5A9BD5"/>
          <w:lang w:val="en-CA"/>
        </w:rPr>
        <w:t>B</w:t>
      </w:r>
      <w:r w:rsidR="00427B04" w:rsidRPr="009E091D">
        <w:rPr>
          <w:color w:val="5A9BD5"/>
          <w:lang w:val="en-CA"/>
        </w:rPr>
        <w:t>an</w:t>
      </w:r>
      <w:r w:rsidR="0001035A" w:rsidRPr="009E091D">
        <w:rPr>
          <w:color w:val="5A9BD5"/>
          <w:lang w:val="en-CA"/>
        </w:rPr>
        <w:t xml:space="preserve">king </w:t>
      </w:r>
      <w:r w:rsidR="005A55AA" w:rsidRPr="009E091D">
        <w:rPr>
          <w:color w:val="5A9BD5"/>
          <w:lang w:val="en-CA"/>
        </w:rPr>
        <w:t>a</w:t>
      </w:r>
      <w:r w:rsidR="0001035A" w:rsidRPr="009E091D">
        <w:rPr>
          <w:color w:val="5A9BD5"/>
          <w:lang w:val="en-CA"/>
        </w:rPr>
        <w:t>rrangements</w:t>
      </w:r>
    </w:p>
    <w:p w14:paraId="43426017" w14:textId="62D596A6" w:rsidR="003A5D2A" w:rsidRPr="00C37204" w:rsidRDefault="00A0170C" w:rsidP="00C37204">
      <w:pPr>
        <w:pStyle w:val="BodyText"/>
        <w:spacing w:before="36" w:line="276" w:lineRule="auto"/>
        <w:ind w:left="124" w:right="71"/>
        <w:rPr>
          <w:lang w:val="en-CA"/>
        </w:rPr>
      </w:pPr>
      <w:r w:rsidRPr="009E091D">
        <w:rPr>
          <w:lang w:val="en-CA"/>
        </w:rPr>
        <w:t>The banking business of the</w:t>
      </w:r>
      <w:r w:rsidR="00427B04" w:rsidRPr="009E091D">
        <w:rPr>
          <w:lang w:val="en-CA"/>
        </w:rPr>
        <w:t xml:space="preserve"> </w:t>
      </w:r>
      <w:r w:rsidR="004F149D" w:rsidRPr="009E091D">
        <w:rPr>
          <w:lang w:val="en-CA"/>
        </w:rPr>
        <w:t>Corporation</w:t>
      </w:r>
      <w:r w:rsidR="00427B04" w:rsidRPr="009E091D">
        <w:rPr>
          <w:lang w:val="en-CA"/>
        </w:rPr>
        <w:t xml:space="preserve"> </w:t>
      </w:r>
      <w:r w:rsidR="00820EEA" w:rsidRPr="009E091D">
        <w:rPr>
          <w:lang w:val="en-CA"/>
        </w:rPr>
        <w:t xml:space="preserve">will </w:t>
      </w:r>
      <w:r w:rsidR="00A5444F" w:rsidRPr="009E091D">
        <w:rPr>
          <w:lang w:val="en-CA"/>
        </w:rPr>
        <w:t xml:space="preserve">be transacted at </w:t>
      </w:r>
      <w:r w:rsidR="004F2F1F" w:rsidRPr="009E091D">
        <w:rPr>
          <w:lang w:val="en-CA"/>
        </w:rPr>
        <w:t>such</w:t>
      </w:r>
      <w:r w:rsidR="00427B04" w:rsidRPr="009E091D">
        <w:rPr>
          <w:lang w:val="en-CA"/>
        </w:rPr>
        <w:t xml:space="preserve"> ban</w:t>
      </w:r>
      <w:r w:rsidR="00A5444F" w:rsidRPr="009E091D">
        <w:rPr>
          <w:lang w:val="en-CA"/>
        </w:rPr>
        <w:t>k</w:t>
      </w:r>
      <w:r w:rsidR="00EB6E24" w:rsidRPr="009E091D">
        <w:rPr>
          <w:lang w:val="en-CA"/>
        </w:rPr>
        <w:t>, trust company or other firm or</w:t>
      </w:r>
      <w:r w:rsidR="00427B04" w:rsidRPr="009E091D">
        <w:rPr>
          <w:lang w:val="en-CA"/>
        </w:rPr>
        <w:t xml:space="preserve"> </w:t>
      </w:r>
      <w:r w:rsidR="004F2F1F" w:rsidRPr="009E091D">
        <w:rPr>
          <w:lang w:val="en-CA"/>
        </w:rPr>
        <w:t>c</w:t>
      </w:r>
      <w:r w:rsidR="00463C4B" w:rsidRPr="009E091D">
        <w:rPr>
          <w:lang w:val="en-CA"/>
        </w:rPr>
        <w:t>orporation</w:t>
      </w:r>
      <w:r w:rsidR="00EB6E24" w:rsidRPr="009E091D">
        <w:rPr>
          <w:lang w:val="en-CA"/>
        </w:rPr>
        <w:t xml:space="preserve"> carrying on a banking business in </w:t>
      </w:r>
      <w:r w:rsidR="00427B04" w:rsidRPr="009E091D">
        <w:rPr>
          <w:lang w:val="en-CA"/>
        </w:rPr>
        <w:t>Canada</w:t>
      </w:r>
      <w:r w:rsidR="00B162FF" w:rsidRPr="009E091D">
        <w:rPr>
          <w:lang w:val="en-CA"/>
        </w:rPr>
        <w:t xml:space="preserve"> </w:t>
      </w:r>
      <w:r w:rsidR="001D1EA6" w:rsidRPr="009E091D">
        <w:rPr>
          <w:lang w:val="en-CA"/>
        </w:rPr>
        <w:t xml:space="preserve">as the Board may </w:t>
      </w:r>
      <w:r w:rsidR="00F61EEE" w:rsidRPr="009E091D">
        <w:rPr>
          <w:lang w:val="en-CA"/>
        </w:rPr>
        <w:t>designate</w:t>
      </w:r>
      <w:r w:rsidR="00B162FF" w:rsidRPr="009E091D">
        <w:rPr>
          <w:lang w:val="en-CA"/>
        </w:rPr>
        <w:t xml:space="preserve"> </w:t>
      </w:r>
      <w:r w:rsidR="00F61EEE" w:rsidRPr="009E091D">
        <w:rPr>
          <w:lang w:val="en-CA"/>
        </w:rPr>
        <w:t>by resolution</w:t>
      </w:r>
      <w:r w:rsidR="00427B04" w:rsidRPr="009E091D">
        <w:rPr>
          <w:lang w:val="en-CA"/>
        </w:rPr>
        <w:t xml:space="preserve">. </w:t>
      </w:r>
      <w:r w:rsidR="00F61EEE" w:rsidRPr="009E091D">
        <w:rPr>
          <w:lang w:val="en-CA"/>
        </w:rPr>
        <w:t xml:space="preserve">The banking business or any part of it </w:t>
      </w:r>
      <w:r w:rsidR="00820EEA" w:rsidRPr="009E091D">
        <w:rPr>
          <w:lang w:val="en-CA"/>
        </w:rPr>
        <w:t xml:space="preserve">will </w:t>
      </w:r>
      <w:r w:rsidR="00F61EEE" w:rsidRPr="009E091D">
        <w:rPr>
          <w:lang w:val="en-CA"/>
        </w:rPr>
        <w:t xml:space="preserve">be transacted by </w:t>
      </w:r>
      <w:r w:rsidR="008D39D3" w:rsidRPr="009E091D">
        <w:rPr>
          <w:lang w:val="en-CA"/>
        </w:rPr>
        <w:t>an officer or</w:t>
      </w:r>
      <w:r w:rsidR="00A73141" w:rsidRPr="009E091D">
        <w:rPr>
          <w:lang w:val="en-CA"/>
        </w:rPr>
        <w:t xml:space="preserve"> officers of the </w:t>
      </w:r>
      <w:r w:rsidR="004F149D" w:rsidRPr="009E091D">
        <w:rPr>
          <w:lang w:val="en-CA"/>
        </w:rPr>
        <w:t>Corporation</w:t>
      </w:r>
      <w:r w:rsidR="00427B04" w:rsidRPr="009E091D">
        <w:rPr>
          <w:lang w:val="en-CA"/>
        </w:rPr>
        <w:t xml:space="preserve"> </w:t>
      </w:r>
      <w:r w:rsidR="005C4E58" w:rsidRPr="009E091D">
        <w:rPr>
          <w:lang w:val="en-CA"/>
        </w:rPr>
        <w:t>and/or other</w:t>
      </w:r>
      <w:r w:rsidR="00427B04" w:rsidRPr="009E091D">
        <w:rPr>
          <w:lang w:val="en-CA"/>
        </w:rPr>
        <w:t xml:space="preserve"> persons</w:t>
      </w:r>
      <w:r w:rsidR="005860C3" w:rsidRPr="009E091D">
        <w:rPr>
          <w:lang w:val="en-CA"/>
        </w:rPr>
        <w:t>,</w:t>
      </w:r>
      <w:r w:rsidR="00427B04" w:rsidRPr="009E091D">
        <w:rPr>
          <w:lang w:val="en-CA"/>
        </w:rPr>
        <w:t xml:space="preserve"> </w:t>
      </w:r>
      <w:r w:rsidR="005C4E58" w:rsidRPr="009E091D">
        <w:rPr>
          <w:lang w:val="en-CA"/>
        </w:rPr>
        <w:t xml:space="preserve">as the </w:t>
      </w:r>
      <w:r w:rsidR="00E46F16" w:rsidRPr="009E091D">
        <w:rPr>
          <w:lang w:val="en-CA"/>
        </w:rPr>
        <w:t>B</w:t>
      </w:r>
      <w:r w:rsidR="005C4E58" w:rsidRPr="009E091D">
        <w:rPr>
          <w:lang w:val="en-CA"/>
        </w:rPr>
        <w:t xml:space="preserve">oard may </w:t>
      </w:r>
      <w:r w:rsidR="008D39D3" w:rsidRPr="009E091D">
        <w:rPr>
          <w:lang w:val="en-CA"/>
        </w:rPr>
        <w:t xml:space="preserve">by resolution </w:t>
      </w:r>
      <w:r w:rsidR="00295DA2" w:rsidRPr="009E091D">
        <w:rPr>
          <w:lang w:val="en-CA"/>
        </w:rPr>
        <w:t>direct</w:t>
      </w:r>
      <w:r w:rsidR="005C4E58" w:rsidRPr="009E091D">
        <w:rPr>
          <w:lang w:val="en-CA"/>
        </w:rPr>
        <w:t xml:space="preserve"> or authorize.</w:t>
      </w:r>
    </w:p>
    <w:p w14:paraId="32320427" w14:textId="646D2167" w:rsidR="00A21226" w:rsidRPr="009E091D" w:rsidRDefault="00A21226" w:rsidP="00525932">
      <w:pPr>
        <w:pStyle w:val="BodyText"/>
        <w:ind w:left="125" w:right="74"/>
        <w:rPr>
          <w:sz w:val="26"/>
          <w:lang w:val="en-CA"/>
        </w:rPr>
      </w:pPr>
    </w:p>
    <w:p w14:paraId="38828B24" w14:textId="77777777" w:rsidR="00500ED6" w:rsidRPr="009E091D" w:rsidRDefault="00500ED6" w:rsidP="00525932">
      <w:pPr>
        <w:pStyle w:val="BodyText"/>
        <w:ind w:left="125" w:right="74"/>
        <w:rPr>
          <w:sz w:val="26"/>
          <w:lang w:val="en-CA"/>
        </w:rPr>
      </w:pPr>
    </w:p>
    <w:p w14:paraId="43D61FF0" w14:textId="34B040D5" w:rsidR="00A21226" w:rsidRPr="009E091D" w:rsidRDefault="00B20133" w:rsidP="00525932">
      <w:pPr>
        <w:pStyle w:val="Heading1"/>
        <w:numPr>
          <w:ilvl w:val="1"/>
          <w:numId w:val="10"/>
        </w:numPr>
        <w:tabs>
          <w:tab w:val="left" w:pos="600"/>
        </w:tabs>
        <w:ind w:left="125" w:right="74" w:firstLine="0"/>
        <w:rPr>
          <w:lang w:val="en-CA"/>
        </w:rPr>
      </w:pPr>
      <w:r w:rsidRPr="009E091D">
        <w:rPr>
          <w:color w:val="5A9BD5"/>
          <w:lang w:val="en-CA"/>
        </w:rPr>
        <w:t>-</w:t>
      </w:r>
      <w:r w:rsidR="00427B04" w:rsidRPr="009E091D">
        <w:rPr>
          <w:color w:val="5A9BD5"/>
          <w:lang w:val="en-CA"/>
        </w:rPr>
        <w:t xml:space="preserve"> </w:t>
      </w:r>
      <w:r w:rsidR="005C67FE" w:rsidRPr="009E091D">
        <w:rPr>
          <w:color w:val="5A9BD5"/>
          <w:lang w:val="en-CA"/>
        </w:rPr>
        <w:t>Borrowing</w:t>
      </w:r>
      <w:r w:rsidR="00C8666A" w:rsidRPr="009E091D">
        <w:rPr>
          <w:color w:val="5A9BD5"/>
          <w:lang w:val="en-CA"/>
        </w:rPr>
        <w:t xml:space="preserve"> </w:t>
      </w:r>
      <w:r w:rsidR="005A55AA" w:rsidRPr="009E091D">
        <w:rPr>
          <w:color w:val="5A9BD5"/>
          <w:lang w:val="en-CA"/>
        </w:rPr>
        <w:t>p</w:t>
      </w:r>
      <w:r w:rsidR="005C67FE" w:rsidRPr="009E091D">
        <w:rPr>
          <w:color w:val="5A9BD5"/>
          <w:lang w:val="en-CA"/>
        </w:rPr>
        <w:t>owers</w:t>
      </w:r>
    </w:p>
    <w:p w14:paraId="089416E1" w14:textId="5B64105D" w:rsidR="00A21226" w:rsidRDefault="000D77FB">
      <w:pPr>
        <w:pStyle w:val="BodyText"/>
        <w:spacing w:before="36" w:line="276" w:lineRule="auto"/>
        <w:ind w:left="124" w:right="71"/>
        <w:rPr>
          <w:lang w:val="en-CA"/>
        </w:rPr>
      </w:pPr>
      <w:r w:rsidRPr="009E091D">
        <w:rPr>
          <w:lang w:val="en-CA"/>
        </w:rPr>
        <w:t>Any</w:t>
      </w:r>
      <w:r w:rsidR="00427B04" w:rsidRPr="009E091D">
        <w:rPr>
          <w:lang w:val="en-CA"/>
        </w:rPr>
        <w:t xml:space="preserve"> </w:t>
      </w:r>
      <w:r w:rsidRPr="009E091D">
        <w:rPr>
          <w:lang w:val="en-CA"/>
        </w:rPr>
        <w:t>borrowing contemplated by the</w:t>
      </w:r>
      <w:r w:rsidR="00427B04" w:rsidRPr="009E091D">
        <w:rPr>
          <w:lang w:val="en-CA"/>
        </w:rPr>
        <w:t xml:space="preserve"> </w:t>
      </w:r>
      <w:r w:rsidR="00547A92" w:rsidRPr="009E091D">
        <w:rPr>
          <w:lang w:val="en-CA"/>
        </w:rPr>
        <w:t>B</w:t>
      </w:r>
      <w:r w:rsidRPr="009E091D">
        <w:rPr>
          <w:lang w:val="en-CA"/>
        </w:rPr>
        <w:t xml:space="preserve">oard </w:t>
      </w:r>
      <w:r w:rsidR="00457C90" w:rsidRPr="009E091D">
        <w:rPr>
          <w:lang w:val="en-CA"/>
        </w:rPr>
        <w:t>is</w:t>
      </w:r>
      <w:r w:rsidR="00427B04" w:rsidRPr="009E091D">
        <w:rPr>
          <w:lang w:val="en-CA"/>
        </w:rPr>
        <w:t xml:space="preserve"> sub</w:t>
      </w:r>
      <w:r w:rsidRPr="009E091D">
        <w:rPr>
          <w:lang w:val="en-CA"/>
        </w:rPr>
        <w:t xml:space="preserve">ject to the </w:t>
      </w:r>
      <w:r w:rsidR="002A6248" w:rsidRPr="009E091D">
        <w:rPr>
          <w:lang w:val="en-CA"/>
        </w:rPr>
        <w:t xml:space="preserve">prior </w:t>
      </w:r>
      <w:r w:rsidR="00427B04" w:rsidRPr="009E091D">
        <w:rPr>
          <w:lang w:val="en-CA"/>
        </w:rPr>
        <w:t>appro</w:t>
      </w:r>
      <w:r w:rsidR="002A6248" w:rsidRPr="009E091D">
        <w:rPr>
          <w:lang w:val="en-CA"/>
        </w:rPr>
        <w:t>val of the</w:t>
      </w:r>
      <w:r w:rsidR="00427B04" w:rsidRPr="009E091D">
        <w:rPr>
          <w:lang w:val="en-CA"/>
        </w:rPr>
        <w:t xml:space="preserve"> </w:t>
      </w:r>
      <w:r w:rsidR="006F7F84" w:rsidRPr="009E091D">
        <w:rPr>
          <w:lang w:val="en-CA"/>
        </w:rPr>
        <w:t>Member</w:t>
      </w:r>
      <w:r w:rsidR="002A6248" w:rsidRPr="009E091D">
        <w:rPr>
          <w:lang w:val="en-CA"/>
        </w:rPr>
        <w:t>s</w:t>
      </w:r>
      <w:r w:rsidR="00B60952" w:rsidRPr="009E091D">
        <w:rPr>
          <w:lang w:val="en-CA"/>
        </w:rPr>
        <w:t xml:space="preserve"> </w:t>
      </w:r>
      <w:r w:rsidR="007D6778" w:rsidRPr="009E091D">
        <w:rPr>
          <w:lang w:val="en-CA"/>
        </w:rPr>
        <w:t xml:space="preserve">of the </w:t>
      </w:r>
      <w:r w:rsidR="004F149D" w:rsidRPr="009E091D">
        <w:rPr>
          <w:lang w:val="en-CA"/>
        </w:rPr>
        <w:t>Corporation</w:t>
      </w:r>
      <w:r w:rsidR="00427B04" w:rsidRPr="009E091D">
        <w:rPr>
          <w:lang w:val="en-CA"/>
        </w:rPr>
        <w:t xml:space="preserve"> </w:t>
      </w:r>
      <w:r w:rsidR="00552E33" w:rsidRPr="009E091D">
        <w:rPr>
          <w:lang w:val="en-CA"/>
        </w:rPr>
        <w:t xml:space="preserve">at an </w:t>
      </w:r>
      <w:r w:rsidR="00427B04" w:rsidRPr="009E091D">
        <w:rPr>
          <w:lang w:val="en-CA"/>
        </w:rPr>
        <w:t>annu</w:t>
      </w:r>
      <w:r w:rsidR="00552E33" w:rsidRPr="009E091D">
        <w:rPr>
          <w:lang w:val="en-CA"/>
        </w:rPr>
        <w:t>al or special meeting</w:t>
      </w:r>
      <w:r w:rsidR="00427B04" w:rsidRPr="009E091D">
        <w:rPr>
          <w:lang w:val="en-CA"/>
        </w:rPr>
        <w:t xml:space="preserve">, </w:t>
      </w:r>
      <w:r w:rsidR="00861B70" w:rsidRPr="009E091D">
        <w:rPr>
          <w:lang w:val="en-CA"/>
        </w:rPr>
        <w:t>but</w:t>
      </w:r>
      <w:r w:rsidR="00427B04" w:rsidRPr="009E091D">
        <w:rPr>
          <w:lang w:val="en-CA"/>
        </w:rPr>
        <w:t xml:space="preserve"> </w:t>
      </w:r>
      <w:r w:rsidR="00861B70" w:rsidRPr="009E091D">
        <w:rPr>
          <w:lang w:val="en-CA"/>
        </w:rPr>
        <w:t>the</w:t>
      </w:r>
      <w:r w:rsidR="00427B04" w:rsidRPr="009E091D">
        <w:rPr>
          <w:lang w:val="en-CA"/>
        </w:rPr>
        <w:t xml:space="preserve"> r</w:t>
      </w:r>
      <w:r w:rsidR="00861B70" w:rsidRPr="009E091D">
        <w:rPr>
          <w:lang w:val="en-CA"/>
        </w:rPr>
        <w:t>e</w:t>
      </w:r>
      <w:r w:rsidR="00427B04" w:rsidRPr="009E091D">
        <w:rPr>
          <w:lang w:val="en-CA"/>
        </w:rPr>
        <w:t>solution o</w:t>
      </w:r>
      <w:r w:rsidR="00167220" w:rsidRPr="009E091D">
        <w:rPr>
          <w:lang w:val="en-CA"/>
        </w:rPr>
        <w:t xml:space="preserve">r </w:t>
      </w:r>
      <w:r w:rsidR="00F76969" w:rsidRPr="009E091D">
        <w:rPr>
          <w:lang w:val="en-CA"/>
        </w:rPr>
        <w:t>B</w:t>
      </w:r>
      <w:r w:rsidR="00FB4C2C" w:rsidRPr="009E091D">
        <w:rPr>
          <w:lang w:val="en-CA"/>
        </w:rPr>
        <w:t>y-law</w:t>
      </w:r>
      <w:r w:rsidR="00427B04" w:rsidRPr="009E091D">
        <w:rPr>
          <w:lang w:val="en-CA"/>
        </w:rPr>
        <w:t xml:space="preserve"> </w:t>
      </w:r>
      <w:r w:rsidR="0025457E" w:rsidRPr="009E091D">
        <w:rPr>
          <w:lang w:val="en-CA"/>
        </w:rPr>
        <w:t>passed by</w:t>
      </w:r>
      <w:r w:rsidR="00427B04" w:rsidRPr="009E091D">
        <w:rPr>
          <w:lang w:val="en-CA"/>
        </w:rPr>
        <w:t xml:space="preserve"> </w:t>
      </w:r>
      <w:r w:rsidR="00FF2E8F" w:rsidRPr="009E091D">
        <w:rPr>
          <w:lang w:val="en-CA"/>
        </w:rPr>
        <w:t xml:space="preserve">the </w:t>
      </w:r>
      <w:r w:rsidR="00711EBD" w:rsidRPr="009E091D">
        <w:rPr>
          <w:lang w:val="en-CA"/>
        </w:rPr>
        <w:t>B</w:t>
      </w:r>
      <w:r w:rsidR="00FF2E8F" w:rsidRPr="009E091D">
        <w:rPr>
          <w:lang w:val="en-CA"/>
        </w:rPr>
        <w:t xml:space="preserve">oard </w:t>
      </w:r>
      <w:r w:rsidR="0033433C" w:rsidRPr="009E091D">
        <w:rPr>
          <w:lang w:val="en-CA"/>
        </w:rPr>
        <w:t>will</w:t>
      </w:r>
      <w:r w:rsidR="00FF2E8F" w:rsidRPr="009E091D">
        <w:rPr>
          <w:lang w:val="en-CA"/>
        </w:rPr>
        <w:t xml:space="preserve"> be </w:t>
      </w:r>
      <w:r w:rsidR="00115B8B" w:rsidRPr="009E091D">
        <w:rPr>
          <w:lang w:val="en-CA"/>
        </w:rPr>
        <w:t xml:space="preserve">confirmed </w:t>
      </w:r>
      <w:r w:rsidR="00FF2E8F" w:rsidRPr="009E091D">
        <w:rPr>
          <w:lang w:val="en-CA"/>
        </w:rPr>
        <w:t xml:space="preserve">by </w:t>
      </w:r>
      <w:r w:rsidR="008549B7" w:rsidRPr="009E091D">
        <w:rPr>
          <w:lang w:val="en-CA"/>
        </w:rPr>
        <w:t>Ordinary Resolution</w:t>
      </w:r>
      <w:r w:rsidR="00427B04" w:rsidRPr="009E091D">
        <w:rPr>
          <w:lang w:val="en-CA"/>
        </w:rPr>
        <w:t>.</w:t>
      </w:r>
    </w:p>
    <w:p w14:paraId="74ACE52B" w14:textId="0212E83A" w:rsidR="00F140FC" w:rsidRPr="009E091D" w:rsidRDefault="00F140FC" w:rsidP="00F140FC">
      <w:pPr>
        <w:widowControl/>
        <w:shd w:val="clear" w:color="auto" w:fill="FFFFFF"/>
        <w:autoSpaceDE/>
        <w:autoSpaceDN/>
        <w:spacing w:line="345" w:lineRule="atLeast"/>
        <w:rPr>
          <w:lang w:val="en-CA"/>
        </w:rPr>
      </w:pPr>
    </w:p>
    <w:p w14:paraId="343E5D4D" w14:textId="4F06C716" w:rsidR="00A21226" w:rsidRPr="009E091D" w:rsidRDefault="00FA6D1D" w:rsidP="00525932">
      <w:pPr>
        <w:pStyle w:val="BodyText"/>
        <w:spacing w:before="197"/>
        <w:ind w:left="124" w:right="71"/>
        <w:rPr>
          <w:lang w:val="en-CA"/>
        </w:rPr>
      </w:pPr>
      <w:r w:rsidRPr="009E091D">
        <w:rPr>
          <w:lang w:val="en-CA"/>
        </w:rPr>
        <w:t>The</w:t>
      </w:r>
      <w:r w:rsidR="00427B04" w:rsidRPr="009E091D">
        <w:rPr>
          <w:lang w:val="en-CA"/>
        </w:rPr>
        <w:t xml:space="preserve"> </w:t>
      </w:r>
      <w:r w:rsidRPr="009E091D">
        <w:rPr>
          <w:lang w:val="en-CA"/>
        </w:rPr>
        <w:t>borrowing powers under the</w:t>
      </w:r>
      <w:r w:rsidR="00427B04" w:rsidRPr="009E091D">
        <w:rPr>
          <w:lang w:val="en-CA"/>
        </w:rPr>
        <w:t xml:space="preserve"> </w:t>
      </w:r>
      <w:r w:rsidRPr="009E091D">
        <w:rPr>
          <w:lang w:val="en-CA"/>
        </w:rPr>
        <w:t>Act may be</w:t>
      </w:r>
      <w:r w:rsidR="00427B04" w:rsidRPr="009E091D">
        <w:rPr>
          <w:lang w:val="en-CA"/>
        </w:rPr>
        <w:t xml:space="preserve"> </w:t>
      </w:r>
      <w:r w:rsidR="006639F8" w:rsidRPr="009E091D">
        <w:rPr>
          <w:lang w:val="en-CA"/>
        </w:rPr>
        <w:t xml:space="preserve">delegated </w:t>
      </w:r>
      <w:r w:rsidRPr="009E091D">
        <w:rPr>
          <w:lang w:val="en-CA"/>
        </w:rPr>
        <w:t xml:space="preserve">only </w:t>
      </w:r>
      <w:r w:rsidR="006639F8" w:rsidRPr="009E091D">
        <w:rPr>
          <w:lang w:val="en-CA"/>
        </w:rPr>
        <w:t xml:space="preserve">to </w:t>
      </w:r>
      <w:r w:rsidRPr="009E091D">
        <w:rPr>
          <w:lang w:val="en-CA"/>
        </w:rPr>
        <w:t>officers</w:t>
      </w:r>
      <w:r w:rsidR="006639F8" w:rsidRPr="009E091D">
        <w:rPr>
          <w:lang w:val="en-CA"/>
        </w:rPr>
        <w:t xml:space="preserve"> or </w:t>
      </w:r>
      <w:r w:rsidR="008549B7" w:rsidRPr="009E091D">
        <w:rPr>
          <w:lang w:val="en-CA"/>
        </w:rPr>
        <w:t>Director</w:t>
      </w:r>
      <w:r w:rsidR="006639F8" w:rsidRPr="009E091D">
        <w:rPr>
          <w:lang w:val="en-CA"/>
        </w:rPr>
        <w:t>s</w:t>
      </w:r>
      <w:r w:rsidRPr="009E091D">
        <w:rPr>
          <w:lang w:val="en-CA"/>
        </w:rPr>
        <w:t xml:space="preserve"> of the</w:t>
      </w:r>
      <w:r w:rsidR="00427B04" w:rsidRPr="009E091D">
        <w:rPr>
          <w:lang w:val="en-CA"/>
        </w:rPr>
        <w:t xml:space="preserve"> </w:t>
      </w:r>
      <w:r w:rsidR="004F149D" w:rsidRPr="009E091D">
        <w:rPr>
          <w:lang w:val="en-CA"/>
        </w:rPr>
        <w:t>Corporation</w:t>
      </w:r>
      <w:r w:rsidR="00427B04" w:rsidRPr="009E091D">
        <w:rPr>
          <w:lang w:val="en-CA"/>
        </w:rPr>
        <w:t xml:space="preserve">, </w:t>
      </w:r>
      <w:r w:rsidR="00BD52ED" w:rsidRPr="009E091D">
        <w:rPr>
          <w:lang w:val="en-CA"/>
        </w:rPr>
        <w:t>to the extent</w:t>
      </w:r>
      <w:r w:rsidRPr="009E091D">
        <w:rPr>
          <w:lang w:val="en-CA"/>
        </w:rPr>
        <w:t xml:space="preserve"> and in the </w:t>
      </w:r>
      <w:r w:rsidR="00427B04" w:rsidRPr="009E091D">
        <w:rPr>
          <w:lang w:val="en-CA"/>
        </w:rPr>
        <w:t>man</w:t>
      </w:r>
      <w:r w:rsidR="000275FC" w:rsidRPr="009E091D">
        <w:rPr>
          <w:lang w:val="en-CA"/>
        </w:rPr>
        <w:t>n</w:t>
      </w:r>
      <w:r w:rsidRPr="009E091D">
        <w:rPr>
          <w:lang w:val="en-CA"/>
        </w:rPr>
        <w:t>er</w:t>
      </w:r>
      <w:r w:rsidR="00427B04" w:rsidRPr="009E091D">
        <w:rPr>
          <w:lang w:val="en-CA"/>
        </w:rPr>
        <w:t xml:space="preserve"> </w:t>
      </w:r>
      <w:r w:rsidR="00365678" w:rsidRPr="009E091D">
        <w:rPr>
          <w:lang w:val="en-CA"/>
        </w:rPr>
        <w:t>provided in the</w:t>
      </w:r>
      <w:r w:rsidR="00427B04" w:rsidRPr="009E091D">
        <w:rPr>
          <w:lang w:val="en-CA"/>
        </w:rPr>
        <w:t xml:space="preserve"> r</w:t>
      </w:r>
      <w:r w:rsidR="00365678" w:rsidRPr="009E091D">
        <w:rPr>
          <w:lang w:val="en-CA"/>
        </w:rPr>
        <w:t>e</w:t>
      </w:r>
      <w:r w:rsidR="00427B04" w:rsidRPr="009E091D">
        <w:rPr>
          <w:lang w:val="en-CA"/>
        </w:rPr>
        <w:t>solution o</w:t>
      </w:r>
      <w:r w:rsidR="00365678" w:rsidRPr="009E091D">
        <w:rPr>
          <w:lang w:val="en-CA"/>
        </w:rPr>
        <w:t>r</w:t>
      </w:r>
      <w:r w:rsidR="00427B04" w:rsidRPr="009E091D">
        <w:rPr>
          <w:lang w:val="en-CA"/>
        </w:rPr>
        <w:t xml:space="preserve"> </w:t>
      </w:r>
      <w:r w:rsidR="00F76969" w:rsidRPr="009E091D">
        <w:rPr>
          <w:lang w:val="en-CA"/>
        </w:rPr>
        <w:t>B</w:t>
      </w:r>
      <w:r w:rsidR="00FB4C2C" w:rsidRPr="009E091D">
        <w:rPr>
          <w:lang w:val="en-CA"/>
        </w:rPr>
        <w:t>y-law</w:t>
      </w:r>
      <w:r w:rsidR="00427B04" w:rsidRPr="009E091D">
        <w:rPr>
          <w:lang w:val="en-CA"/>
        </w:rPr>
        <w:t xml:space="preserve"> </w:t>
      </w:r>
      <w:r w:rsidR="00630E4F" w:rsidRPr="009E091D">
        <w:rPr>
          <w:lang w:val="en-CA"/>
        </w:rPr>
        <w:t xml:space="preserve">passed by the </w:t>
      </w:r>
      <w:r w:rsidR="002F2DE6" w:rsidRPr="009E091D">
        <w:rPr>
          <w:lang w:val="en-CA"/>
        </w:rPr>
        <w:t>B</w:t>
      </w:r>
      <w:r w:rsidR="00630E4F" w:rsidRPr="009E091D">
        <w:rPr>
          <w:lang w:val="en-CA"/>
        </w:rPr>
        <w:t>oard</w:t>
      </w:r>
      <w:r w:rsidR="00427B04" w:rsidRPr="009E091D">
        <w:rPr>
          <w:lang w:val="en-CA"/>
        </w:rPr>
        <w:t>.</w:t>
      </w:r>
    </w:p>
    <w:p w14:paraId="578E2937" w14:textId="77777777" w:rsidR="00A21226" w:rsidRPr="009E091D" w:rsidRDefault="00A21226" w:rsidP="00525932">
      <w:pPr>
        <w:pStyle w:val="BodyText"/>
        <w:ind w:left="124" w:right="71"/>
        <w:rPr>
          <w:sz w:val="26"/>
          <w:lang w:val="en-CA"/>
        </w:rPr>
      </w:pPr>
    </w:p>
    <w:p w14:paraId="03CFFF72" w14:textId="77777777" w:rsidR="00A21226" w:rsidRPr="009E091D" w:rsidRDefault="00A21226" w:rsidP="00525932">
      <w:pPr>
        <w:pStyle w:val="BodyText"/>
        <w:ind w:left="124" w:right="71"/>
        <w:rPr>
          <w:sz w:val="23"/>
          <w:lang w:val="en-CA"/>
        </w:rPr>
      </w:pPr>
    </w:p>
    <w:p w14:paraId="5D87716F" w14:textId="2598447A" w:rsidR="00A21226" w:rsidRPr="009E091D" w:rsidRDefault="00427B04" w:rsidP="00525932">
      <w:pPr>
        <w:pStyle w:val="Heading1"/>
        <w:ind w:left="124" w:right="71" w:firstLine="0"/>
        <w:rPr>
          <w:lang w:val="en-CA"/>
        </w:rPr>
      </w:pPr>
      <w:r w:rsidRPr="009E091D">
        <w:rPr>
          <w:color w:val="5A9BD5"/>
          <w:lang w:val="en-CA"/>
        </w:rPr>
        <w:t>1.06</w:t>
      </w:r>
      <w:r w:rsidR="00373DF9" w:rsidRPr="009E091D">
        <w:rPr>
          <w:color w:val="5A9BD5"/>
          <w:lang w:val="en-CA"/>
        </w:rPr>
        <w:t xml:space="preserve"> </w:t>
      </w:r>
      <w:r w:rsidRPr="009E091D">
        <w:rPr>
          <w:color w:val="5A9BD5"/>
          <w:lang w:val="en-CA"/>
        </w:rPr>
        <w:t xml:space="preserve">- </w:t>
      </w:r>
      <w:r w:rsidR="00921F14" w:rsidRPr="009E091D">
        <w:rPr>
          <w:color w:val="5A9BD5"/>
          <w:lang w:val="en-CA"/>
        </w:rPr>
        <w:t>A</w:t>
      </w:r>
      <w:r w:rsidRPr="009E091D">
        <w:rPr>
          <w:color w:val="5A9BD5"/>
          <w:lang w:val="en-CA"/>
        </w:rPr>
        <w:t>nnu</w:t>
      </w:r>
      <w:r w:rsidR="00921F14" w:rsidRPr="009E091D">
        <w:rPr>
          <w:color w:val="5A9BD5"/>
          <w:lang w:val="en-CA"/>
        </w:rPr>
        <w:t xml:space="preserve">al </w:t>
      </w:r>
      <w:r w:rsidR="005A55AA" w:rsidRPr="009E091D">
        <w:rPr>
          <w:color w:val="5A9BD5"/>
          <w:lang w:val="en-CA"/>
        </w:rPr>
        <w:t>f</w:t>
      </w:r>
      <w:r w:rsidR="00921F14" w:rsidRPr="009E091D">
        <w:rPr>
          <w:color w:val="5A9BD5"/>
          <w:lang w:val="en-CA"/>
        </w:rPr>
        <w:t xml:space="preserve">inancial </w:t>
      </w:r>
      <w:r w:rsidR="005A55AA" w:rsidRPr="009E091D">
        <w:rPr>
          <w:color w:val="5A9BD5"/>
          <w:lang w:val="en-CA"/>
        </w:rPr>
        <w:t>s</w:t>
      </w:r>
      <w:r w:rsidR="00921F14" w:rsidRPr="009E091D">
        <w:rPr>
          <w:color w:val="5A9BD5"/>
          <w:lang w:val="en-CA"/>
        </w:rPr>
        <w:t>tatements</w:t>
      </w:r>
    </w:p>
    <w:p w14:paraId="301791EE" w14:textId="73CCE313" w:rsidR="00A21226" w:rsidRDefault="001275AB">
      <w:pPr>
        <w:pStyle w:val="BodyText"/>
        <w:spacing w:before="36" w:line="276" w:lineRule="auto"/>
        <w:ind w:left="125" w:right="74"/>
        <w:rPr>
          <w:lang w:val="en-CA"/>
        </w:rPr>
      </w:pPr>
      <w:r w:rsidRPr="009E091D">
        <w:rPr>
          <w:lang w:val="en-CA"/>
        </w:rPr>
        <w:t>Any</w:t>
      </w:r>
      <w:r w:rsidR="00427B04" w:rsidRPr="009E091D">
        <w:rPr>
          <w:lang w:val="en-CA"/>
        </w:rPr>
        <w:t xml:space="preserve"> </w:t>
      </w:r>
      <w:r w:rsidR="006F7F84" w:rsidRPr="009E091D">
        <w:rPr>
          <w:lang w:val="en-CA"/>
        </w:rPr>
        <w:t>Member</w:t>
      </w:r>
      <w:r w:rsidRPr="009E091D">
        <w:rPr>
          <w:lang w:val="en-CA"/>
        </w:rPr>
        <w:t xml:space="preserve"> may</w:t>
      </w:r>
      <w:r w:rsidR="00F04830" w:rsidRPr="009E091D">
        <w:rPr>
          <w:lang w:val="en-CA"/>
        </w:rPr>
        <w:t>,</w:t>
      </w:r>
      <w:r w:rsidRPr="009E091D">
        <w:rPr>
          <w:lang w:val="en-CA"/>
        </w:rPr>
        <w:t xml:space="preserve"> on</w:t>
      </w:r>
      <w:r w:rsidR="00427B04" w:rsidRPr="009E091D">
        <w:rPr>
          <w:lang w:val="en-CA"/>
        </w:rPr>
        <w:t xml:space="preserve"> </w:t>
      </w:r>
      <w:r w:rsidRPr="009E091D">
        <w:rPr>
          <w:lang w:val="en-CA"/>
        </w:rPr>
        <w:t>request</w:t>
      </w:r>
      <w:r w:rsidR="002D38F3" w:rsidRPr="009E091D">
        <w:rPr>
          <w:lang w:val="en-CA"/>
        </w:rPr>
        <w:t xml:space="preserve"> and at no charge, </w:t>
      </w:r>
      <w:r w:rsidR="00427B04" w:rsidRPr="009E091D">
        <w:rPr>
          <w:lang w:val="en-CA"/>
        </w:rPr>
        <w:t>consult</w:t>
      </w:r>
      <w:r w:rsidRPr="009E091D">
        <w:rPr>
          <w:lang w:val="en-CA"/>
        </w:rPr>
        <w:t xml:space="preserve"> </w:t>
      </w:r>
      <w:r w:rsidR="002D38F3" w:rsidRPr="009E091D">
        <w:rPr>
          <w:lang w:val="en-CA"/>
        </w:rPr>
        <w:t xml:space="preserve">the </w:t>
      </w:r>
      <w:r w:rsidR="00427B04" w:rsidRPr="009E091D">
        <w:rPr>
          <w:lang w:val="en-CA"/>
        </w:rPr>
        <w:t>annu</w:t>
      </w:r>
      <w:r w:rsidRPr="009E091D">
        <w:rPr>
          <w:lang w:val="en-CA"/>
        </w:rPr>
        <w:t>al financial statements and</w:t>
      </w:r>
      <w:r w:rsidR="00427B04" w:rsidRPr="009E091D">
        <w:rPr>
          <w:lang w:val="en-CA"/>
        </w:rPr>
        <w:t xml:space="preserve"> </w:t>
      </w:r>
      <w:r w:rsidRPr="009E091D">
        <w:rPr>
          <w:lang w:val="en-CA"/>
        </w:rPr>
        <w:t>other</w:t>
      </w:r>
      <w:r w:rsidR="00427B04" w:rsidRPr="009E091D">
        <w:rPr>
          <w:lang w:val="en-CA"/>
        </w:rPr>
        <w:t xml:space="preserve"> documents </w:t>
      </w:r>
      <w:r w:rsidRPr="009E091D">
        <w:rPr>
          <w:lang w:val="en-CA"/>
        </w:rPr>
        <w:t>referred to in</w:t>
      </w:r>
      <w:r w:rsidR="00427B04" w:rsidRPr="009E091D">
        <w:rPr>
          <w:lang w:val="en-CA"/>
        </w:rPr>
        <w:t xml:space="preserve"> </w:t>
      </w:r>
      <w:r w:rsidRPr="009E091D">
        <w:rPr>
          <w:lang w:val="en-CA"/>
        </w:rPr>
        <w:t>subsection</w:t>
      </w:r>
      <w:r w:rsidR="00427B04" w:rsidRPr="009E091D">
        <w:rPr>
          <w:lang w:val="en-CA"/>
        </w:rPr>
        <w:t xml:space="preserve"> 172(1) </w:t>
      </w:r>
      <w:r w:rsidRPr="009E091D">
        <w:rPr>
          <w:lang w:val="en-CA"/>
        </w:rPr>
        <w:t>of the Act</w:t>
      </w:r>
      <w:r w:rsidR="00427B04" w:rsidRPr="009E091D">
        <w:rPr>
          <w:lang w:val="en-CA"/>
        </w:rPr>
        <w:t xml:space="preserve"> </w:t>
      </w:r>
      <w:r w:rsidR="00483849" w:rsidRPr="009E091D">
        <w:rPr>
          <w:lang w:val="en-CA"/>
        </w:rPr>
        <w:t xml:space="preserve">at the </w:t>
      </w:r>
      <w:r w:rsidR="00755D00" w:rsidRPr="009E091D">
        <w:rPr>
          <w:lang w:val="en-CA"/>
        </w:rPr>
        <w:t xml:space="preserve">registered office </w:t>
      </w:r>
      <w:r w:rsidR="00483849" w:rsidRPr="009E091D">
        <w:rPr>
          <w:lang w:val="en-CA"/>
        </w:rPr>
        <w:t>of</w:t>
      </w:r>
      <w:r w:rsidRPr="009E091D">
        <w:rPr>
          <w:lang w:val="en-CA"/>
        </w:rPr>
        <w:t xml:space="preserve"> the</w:t>
      </w:r>
      <w:r w:rsidR="00427B04" w:rsidRPr="009E091D">
        <w:rPr>
          <w:lang w:val="en-CA"/>
        </w:rPr>
        <w:t xml:space="preserve"> </w:t>
      </w:r>
      <w:r w:rsidR="004F149D" w:rsidRPr="009E091D">
        <w:rPr>
          <w:lang w:val="en-CA"/>
        </w:rPr>
        <w:t>Corporation</w:t>
      </w:r>
      <w:r w:rsidR="00427B04" w:rsidRPr="009E091D">
        <w:rPr>
          <w:lang w:val="en-CA"/>
        </w:rPr>
        <w:t xml:space="preserve"> </w:t>
      </w:r>
      <w:r w:rsidRPr="009E091D">
        <w:rPr>
          <w:lang w:val="en-CA"/>
        </w:rPr>
        <w:t>and</w:t>
      </w:r>
      <w:r w:rsidR="00427B04" w:rsidRPr="009E091D">
        <w:rPr>
          <w:lang w:val="en-CA"/>
        </w:rPr>
        <w:t xml:space="preserve"> </w:t>
      </w:r>
      <w:r w:rsidRPr="009E091D">
        <w:rPr>
          <w:lang w:val="en-CA"/>
        </w:rPr>
        <w:t xml:space="preserve">receive a </w:t>
      </w:r>
      <w:r w:rsidR="00427B04" w:rsidRPr="009E091D">
        <w:rPr>
          <w:lang w:val="en-CA"/>
        </w:rPr>
        <w:t>cop</w:t>
      </w:r>
      <w:r w:rsidRPr="009E091D">
        <w:rPr>
          <w:lang w:val="en-CA"/>
        </w:rPr>
        <w:t>y</w:t>
      </w:r>
      <w:r w:rsidR="005F4E71" w:rsidRPr="009E091D">
        <w:rPr>
          <w:lang w:val="en-CA"/>
        </w:rPr>
        <w:t xml:space="preserve"> at the registered office</w:t>
      </w:r>
      <w:r w:rsidR="00427B04" w:rsidRPr="009E091D">
        <w:rPr>
          <w:lang w:val="en-CA"/>
        </w:rPr>
        <w:t xml:space="preserve"> </w:t>
      </w:r>
      <w:r w:rsidR="004D38ED" w:rsidRPr="009E091D">
        <w:rPr>
          <w:lang w:val="en-CA"/>
        </w:rPr>
        <w:t>or by mail</w:t>
      </w:r>
      <w:r w:rsidR="00427B04" w:rsidRPr="009E091D">
        <w:rPr>
          <w:lang w:val="en-CA"/>
        </w:rPr>
        <w:t>.</w:t>
      </w:r>
    </w:p>
    <w:p w14:paraId="6AC9B646" w14:textId="77777777" w:rsidR="008F16CC" w:rsidRPr="00525932" w:rsidRDefault="008F16CC" w:rsidP="00525932">
      <w:pPr>
        <w:pStyle w:val="BodyText"/>
        <w:ind w:left="125" w:right="74"/>
        <w:rPr>
          <w:sz w:val="26"/>
          <w:szCs w:val="26"/>
          <w:lang w:val="en-CA"/>
        </w:rPr>
      </w:pPr>
    </w:p>
    <w:p w14:paraId="134632CD" w14:textId="16304FF5" w:rsidR="00A21226" w:rsidRPr="009E091D" w:rsidRDefault="00022BF2" w:rsidP="00525932">
      <w:pPr>
        <w:pStyle w:val="BodyText"/>
        <w:ind w:left="124" w:right="71"/>
        <w:rPr>
          <w:lang w:val="en-CA"/>
        </w:rPr>
      </w:pPr>
      <w:r w:rsidRPr="009E091D">
        <w:rPr>
          <w:lang w:val="en-CA"/>
        </w:rPr>
        <w:t>The accountant</w:t>
      </w:r>
      <w:r w:rsidR="00427B04" w:rsidRPr="009E091D">
        <w:rPr>
          <w:lang w:val="en-CA"/>
        </w:rPr>
        <w:t xml:space="preserve"> </w:t>
      </w:r>
      <w:r w:rsidR="0038197B" w:rsidRPr="009E091D">
        <w:rPr>
          <w:lang w:val="en-CA"/>
        </w:rPr>
        <w:t>appointed by the</w:t>
      </w:r>
      <w:r w:rsidR="00427B04" w:rsidRPr="009E091D">
        <w:rPr>
          <w:lang w:val="en-CA"/>
        </w:rPr>
        <w:t xml:space="preserve"> </w:t>
      </w:r>
      <w:r w:rsidR="004F149D" w:rsidRPr="009E091D">
        <w:rPr>
          <w:lang w:val="en-CA"/>
        </w:rPr>
        <w:t>Corporation</w:t>
      </w:r>
      <w:r w:rsidR="00427B04" w:rsidRPr="009E091D">
        <w:rPr>
          <w:lang w:val="en-CA"/>
        </w:rPr>
        <w:t xml:space="preserve"> </w:t>
      </w:r>
      <w:r w:rsidR="0038197B" w:rsidRPr="009E091D">
        <w:rPr>
          <w:lang w:val="en-CA"/>
        </w:rPr>
        <w:t xml:space="preserve">at its </w:t>
      </w:r>
      <w:r w:rsidR="00427B04" w:rsidRPr="009E091D">
        <w:rPr>
          <w:lang w:val="en-CA"/>
        </w:rPr>
        <w:t>annu</w:t>
      </w:r>
      <w:r w:rsidR="0038197B" w:rsidRPr="009E091D">
        <w:rPr>
          <w:lang w:val="en-CA"/>
        </w:rPr>
        <w:t>al meeting</w:t>
      </w:r>
      <w:r w:rsidR="00427B04" w:rsidRPr="009E091D">
        <w:rPr>
          <w:lang w:val="en-CA"/>
        </w:rPr>
        <w:t xml:space="preserve"> rev</w:t>
      </w:r>
      <w:r w:rsidR="0038197B" w:rsidRPr="009E091D">
        <w:rPr>
          <w:lang w:val="en-CA"/>
        </w:rPr>
        <w:t>iews the</w:t>
      </w:r>
      <w:r w:rsidR="00427B04" w:rsidRPr="009E091D">
        <w:rPr>
          <w:lang w:val="en-CA"/>
        </w:rPr>
        <w:t xml:space="preserve"> compilation </w:t>
      </w:r>
      <w:r w:rsidR="0038197B" w:rsidRPr="009E091D">
        <w:rPr>
          <w:lang w:val="en-CA"/>
        </w:rPr>
        <w:t>of all of its accounting</w:t>
      </w:r>
      <w:r w:rsidR="00427B04" w:rsidRPr="009E091D">
        <w:rPr>
          <w:lang w:val="en-CA"/>
        </w:rPr>
        <w:t xml:space="preserve"> </w:t>
      </w:r>
      <w:r w:rsidR="00215F04" w:rsidRPr="009E091D">
        <w:rPr>
          <w:lang w:val="en-CA"/>
        </w:rPr>
        <w:t xml:space="preserve">records </w:t>
      </w:r>
      <w:r w:rsidR="0038197B" w:rsidRPr="009E091D">
        <w:rPr>
          <w:lang w:val="en-CA"/>
        </w:rPr>
        <w:t>without any other</w:t>
      </w:r>
      <w:r w:rsidR="00D05F42" w:rsidRPr="009E091D">
        <w:rPr>
          <w:lang w:val="en-CA"/>
        </w:rPr>
        <w:t xml:space="preserve"> audit</w:t>
      </w:r>
      <w:r w:rsidR="00427B04" w:rsidRPr="009E091D">
        <w:rPr>
          <w:lang w:val="en-CA"/>
        </w:rPr>
        <w:t xml:space="preserve"> </w:t>
      </w:r>
      <w:r w:rsidR="0038197B" w:rsidRPr="009E091D">
        <w:rPr>
          <w:lang w:val="en-CA"/>
        </w:rPr>
        <w:t>being</w:t>
      </w:r>
      <w:r w:rsidR="00427B04" w:rsidRPr="009E091D">
        <w:rPr>
          <w:lang w:val="en-CA"/>
        </w:rPr>
        <w:t xml:space="preserve"> n</w:t>
      </w:r>
      <w:r w:rsidR="0038197B" w:rsidRPr="009E091D">
        <w:rPr>
          <w:lang w:val="en-CA"/>
        </w:rPr>
        <w:t>e</w:t>
      </w:r>
      <w:r w:rsidR="00427B04" w:rsidRPr="009E091D">
        <w:rPr>
          <w:lang w:val="en-CA"/>
        </w:rPr>
        <w:t>cessa</w:t>
      </w:r>
      <w:r w:rsidR="0038197B" w:rsidRPr="009E091D">
        <w:rPr>
          <w:lang w:val="en-CA"/>
        </w:rPr>
        <w:t>ry</w:t>
      </w:r>
      <w:r w:rsidR="00427B04" w:rsidRPr="009E091D">
        <w:rPr>
          <w:lang w:val="en-CA"/>
        </w:rPr>
        <w:t>.</w:t>
      </w:r>
    </w:p>
    <w:p w14:paraId="314A6125" w14:textId="77777777" w:rsidR="00A21226" w:rsidRPr="00525932" w:rsidRDefault="00A21226" w:rsidP="00525932">
      <w:pPr>
        <w:pStyle w:val="BodyText"/>
        <w:ind w:left="125" w:right="74"/>
        <w:rPr>
          <w:sz w:val="26"/>
          <w:szCs w:val="26"/>
          <w:lang w:val="en-CA"/>
        </w:rPr>
      </w:pPr>
    </w:p>
    <w:p w14:paraId="0D7D9E2A" w14:textId="77777777" w:rsidR="00A21226" w:rsidRPr="00525932" w:rsidRDefault="00A21226" w:rsidP="00525932">
      <w:pPr>
        <w:pStyle w:val="BodyText"/>
        <w:ind w:left="125" w:right="74"/>
        <w:rPr>
          <w:sz w:val="26"/>
          <w:szCs w:val="26"/>
          <w:lang w:val="en-CA"/>
        </w:rPr>
      </w:pPr>
    </w:p>
    <w:p w14:paraId="27295CF1" w14:textId="610EF939" w:rsidR="00A21226" w:rsidRPr="009E091D" w:rsidRDefault="007D3923" w:rsidP="00525932">
      <w:pPr>
        <w:pStyle w:val="Heading1"/>
        <w:spacing w:before="90" w:line="278" w:lineRule="auto"/>
        <w:ind w:left="124" w:right="71" w:firstLine="0"/>
        <w:rPr>
          <w:lang w:val="en-CA"/>
        </w:rPr>
      </w:pPr>
      <w:r w:rsidRPr="00BA0DD7">
        <w:rPr>
          <w:color w:val="5A9BD5"/>
          <w:lang w:val="en-CA"/>
        </w:rPr>
        <w:t>SECTION</w:t>
      </w:r>
      <w:r w:rsidR="00427B04" w:rsidRPr="00F80174">
        <w:rPr>
          <w:color w:val="5A9BD5"/>
          <w:lang w:val="en-CA"/>
        </w:rPr>
        <w:t xml:space="preserve"> 2 – </w:t>
      </w:r>
      <w:r w:rsidR="00C519F0" w:rsidRPr="00384DFA">
        <w:rPr>
          <w:color w:val="5A9BD5"/>
          <w:lang w:val="en-CA"/>
        </w:rPr>
        <w:t>MEMBERSHIP –</w:t>
      </w:r>
      <w:r w:rsidR="00427B04" w:rsidRPr="009E091D">
        <w:rPr>
          <w:color w:val="5A9BD5"/>
          <w:lang w:val="en-CA"/>
        </w:rPr>
        <w:t xml:space="preserve"> </w:t>
      </w:r>
      <w:r w:rsidR="00C519F0" w:rsidRPr="009E091D">
        <w:rPr>
          <w:color w:val="5A9BD5"/>
          <w:lang w:val="en-CA"/>
        </w:rPr>
        <w:t>MATTERS REQUIRING SPECIAL</w:t>
      </w:r>
      <w:r w:rsidR="00427B04" w:rsidRPr="009E091D">
        <w:rPr>
          <w:color w:val="5A9BD5"/>
          <w:lang w:val="en-CA"/>
        </w:rPr>
        <w:t xml:space="preserve"> R</w:t>
      </w:r>
      <w:r w:rsidR="00C519F0" w:rsidRPr="009E091D">
        <w:rPr>
          <w:color w:val="5A9BD5"/>
          <w:lang w:val="en-CA"/>
        </w:rPr>
        <w:t>E</w:t>
      </w:r>
      <w:r w:rsidR="00427B04" w:rsidRPr="009E091D">
        <w:rPr>
          <w:color w:val="5A9BD5"/>
          <w:lang w:val="en-CA"/>
        </w:rPr>
        <w:t>SOLUTION</w:t>
      </w:r>
    </w:p>
    <w:p w14:paraId="78DF5F6A" w14:textId="22380E47" w:rsidR="00A21226" w:rsidRPr="009E091D" w:rsidRDefault="00A21226" w:rsidP="007129E7">
      <w:pPr>
        <w:pStyle w:val="BodyText"/>
        <w:ind w:left="124" w:right="71"/>
        <w:rPr>
          <w:b/>
          <w:sz w:val="26"/>
          <w:lang w:val="en-CA"/>
        </w:rPr>
      </w:pPr>
    </w:p>
    <w:p w14:paraId="5B888625" w14:textId="77777777" w:rsidR="00AC7554" w:rsidRPr="009E091D" w:rsidRDefault="00AC7554" w:rsidP="00525932">
      <w:pPr>
        <w:pStyle w:val="BodyText"/>
        <w:ind w:left="124" w:right="71"/>
        <w:rPr>
          <w:b/>
          <w:sz w:val="26"/>
          <w:lang w:val="en-CA"/>
        </w:rPr>
      </w:pPr>
    </w:p>
    <w:p w14:paraId="2C5C6BDB" w14:textId="56782DD0" w:rsidR="00A21226" w:rsidRPr="009E091D" w:rsidRDefault="00B20133" w:rsidP="00525932">
      <w:pPr>
        <w:pStyle w:val="ListParagraph"/>
        <w:numPr>
          <w:ilvl w:val="1"/>
          <w:numId w:val="9"/>
        </w:numPr>
        <w:tabs>
          <w:tab w:val="left" w:pos="600"/>
        </w:tabs>
        <w:ind w:left="125" w:right="74" w:firstLine="0"/>
        <w:rPr>
          <w:b/>
          <w:sz w:val="24"/>
          <w:lang w:val="en-CA"/>
        </w:rPr>
      </w:pPr>
      <w:r w:rsidRPr="009E091D">
        <w:rPr>
          <w:b/>
          <w:color w:val="5A9BD5"/>
          <w:sz w:val="24"/>
          <w:lang w:val="en-CA"/>
        </w:rPr>
        <w:t>-</w:t>
      </w:r>
      <w:r w:rsidR="00427B04" w:rsidRPr="009E091D">
        <w:rPr>
          <w:b/>
          <w:color w:val="5A9BD5"/>
          <w:sz w:val="24"/>
          <w:lang w:val="en-CA"/>
        </w:rPr>
        <w:t xml:space="preserve"> </w:t>
      </w:r>
      <w:r w:rsidR="001B4831" w:rsidRPr="009E091D">
        <w:rPr>
          <w:b/>
          <w:color w:val="5A9BD5"/>
          <w:sz w:val="24"/>
          <w:lang w:val="en-CA"/>
        </w:rPr>
        <w:t xml:space="preserve">Membership </w:t>
      </w:r>
      <w:r w:rsidR="005A55AA" w:rsidRPr="009E091D">
        <w:rPr>
          <w:b/>
          <w:color w:val="5A9BD5"/>
          <w:sz w:val="24"/>
          <w:lang w:val="en-CA"/>
        </w:rPr>
        <w:t>c</w:t>
      </w:r>
      <w:r w:rsidR="00427B04" w:rsidRPr="009E091D">
        <w:rPr>
          <w:b/>
          <w:color w:val="5A9BD5"/>
          <w:sz w:val="24"/>
          <w:lang w:val="en-CA"/>
        </w:rPr>
        <w:t>onditions</w:t>
      </w:r>
    </w:p>
    <w:p w14:paraId="70A27E42" w14:textId="5A147AED" w:rsidR="00A21226" w:rsidRPr="009E091D" w:rsidRDefault="00D5378E" w:rsidP="00525932">
      <w:pPr>
        <w:pStyle w:val="BodyText"/>
        <w:spacing w:before="36" w:line="276" w:lineRule="auto"/>
        <w:ind w:left="125" w:right="74"/>
        <w:rPr>
          <w:lang w:val="en-CA"/>
        </w:rPr>
      </w:pPr>
      <w:r w:rsidRPr="009E091D">
        <w:rPr>
          <w:lang w:val="en-CA"/>
        </w:rPr>
        <w:t xml:space="preserve">The </w:t>
      </w:r>
      <w:r w:rsidR="004F149D" w:rsidRPr="009E091D">
        <w:rPr>
          <w:lang w:val="en-CA"/>
        </w:rPr>
        <w:t>Corporation</w:t>
      </w:r>
      <w:r w:rsidR="00427B04" w:rsidRPr="009E091D">
        <w:rPr>
          <w:lang w:val="en-CA"/>
        </w:rPr>
        <w:t xml:space="preserve"> </w:t>
      </w:r>
      <w:r w:rsidRPr="009E091D">
        <w:rPr>
          <w:lang w:val="en-CA"/>
        </w:rPr>
        <w:t>has three</w:t>
      </w:r>
      <w:r w:rsidR="00427B04" w:rsidRPr="009E091D">
        <w:rPr>
          <w:lang w:val="en-CA"/>
        </w:rPr>
        <w:t xml:space="preserve"> </w:t>
      </w:r>
      <w:r w:rsidR="00D01B3F" w:rsidRPr="009E091D">
        <w:rPr>
          <w:lang w:val="en-CA"/>
        </w:rPr>
        <w:t>classes of</w:t>
      </w:r>
      <w:r w:rsidR="00427B04" w:rsidRPr="009E091D">
        <w:rPr>
          <w:lang w:val="en-CA"/>
        </w:rPr>
        <w:t xml:space="preserve"> </w:t>
      </w:r>
      <w:r w:rsidR="006F7F84" w:rsidRPr="009E091D">
        <w:rPr>
          <w:lang w:val="en-CA"/>
        </w:rPr>
        <w:t>Member</w:t>
      </w:r>
      <w:r w:rsidR="00427B04" w:rsidRPr="009E091D">
        <w:rPr>
          <w:lang w:val="en-CA"/>
        </w:rPr>
        <w:t>s</w:t>
      </w:r>
      <w:r w:rsidR="003F709E" w:rsidRPr="009E091D">
        <w:rPr>
          <w:lang w:val="en-CA"/>
        </w:rPr>
        <w:t>:</w:t>
      </w:r>
      <w:r w:rsidR="00427B04" w:rsidRPr="009E091D">
        <w:rPr>
          <w:lang w:val="en-CA"/>
        </w:rPr>
        <w:t xml:space="preserve"> </w:t>
      </w:r>
      <w:r w:rsidR="0018510D" w:rsidRPr="009E091D">
        <w:rPr>
          <w:lang w:val="en-CA"/>
        </w:rPr>
        <w:t>“</w:t>
      </w:r>
      <w:r w:rsidR="00427B04" w:rsidRPr="009E091D">
        <w:rPr>
          <w:lang w:val="en-CA"/>
        </w:rPr>
        <w:t>jurist-tra</w:t>
      </w:r>
      <w:r w:rsidR="00E66706" w:rsidRPr="009E091D">
        <w:rPr>
          <w:lang w:val="en-CA"/>
        </w:rPr>
        <w:t>nslators”</w:t>
      </w:r>
      <w:r w:rsidR="000C21E5" w:rsidRPr="009E091D">
        <w:rPr>
          <w:lang w:val="en-CA"/>
        </w:rPr>
        <w:t>,</w:t>
      </w:r>
      <w:r w:rsidR="00E66706" w:rsidRPr="009E091D">
        <w:rPr>
          <w:lang w:val="en-CA"/>
        </w:rPr>
        <w:t xml:space="preserve"> “legal translators” and “</w:t>
      </w:r>
      <w:r w:rsidR="00B96789" w:rsidRPr="009E091D">
        <w:rPr>
          <w:lang w:val="en-CA"/>
        </w:rPr>
        <w:t>H</w:t>
      </w:r>
      <w:r w:rsidR="00E66706" w:rsidRPr="009E091D">
        <w:rPr>
          <w:lang w:val="en-CA"/>
        </w:rPr>
        <w:t xml:space="preserve">onorary </w:t>
      </w:r>
      <w:r w:rsidR="00B96789" w:rsidRPr="009E091D">
        <w:rPr>
          <w:lang w:val="en-CA"/>
        </w:rPr>
        <w:t>M</w:t>
      </w:r>
      <w:r w:rsidR="00427B04" w:rsidRPr="009E091D">
        <w:rPr>
          <w:lang w:val="en-CA"/>
        </w:rPr>
        <w:t>emb</w:t>
      </w:r>
      <w:r w:rsidR="00E66706" w:rsidRPr="009E091D">
        <w:rPr>
          <w:lang w:val="en-CA"/>
        </w:rPr>
        <w:t>ers”</w:t>
      </w:r>
      <w:r w:rsidR="00A90DDD" w:rsidRPr="009E091D">
        <w:rPr>
          <w:lang w:val="en-CA"/>
        </w:rPr>
        <w:t>.</w:t>
      </w:r>
      <w:r w:rsidR="00427B04" w:rsidRPr="009E091D">
        <w:rPr>
          <w:lang w:val="en-CA"/>
        </w:rPr>
        <w:t xml:space="preserve"> </w:t>
      </w:r>
      <w:r w:rsidR="00E66706" w:rsidRPr="009E091D">
        <w:rPr>
          <w:lang w:val="en-CA"/>
        </w:rPr>
        <w:t xml:space="preserve">Membership </w:t>
      </w:r>
      <w:r w:rsidR="00427B04" w:rsidRPr="009E091D">
        <w:rPr>
          <w:lang w:val="en-CA"/>
        </w:rPr>
        <w:t xml:space="preserve">conditions </w:t>
      </w:r>
      <w:r w:rsidR="00E66706" w:rsidRPr="009E091D">
        <w:rPr>
          <w:lang w:val="en-CA"/>
        </w:rPr>
        <w:t>for</w:t>
      </w:r>
      <w:r w:rsidR="00427B04" w:rsidRPr="009E091D">
        <w:rPr>
          <w:lang w:val="en-CA"/>
        </w:rPr>
        <w:t xml:space="preserve"> </w:t>
      </w:r>
      <w:r w:rsidR="005C38ED" w:rsidRPr="009E091D">
        <w:rPr>
          <w:lang w:val="en-CA"/>
        </w:rPr>
        <w:t>the first</w:t>
      </w:r>
      <w:r w:rsidR="00427B04" w:rsidRPr="009E091D">
        <w:rPr>
          <w:lang w:val="en-CA"/>
        </w:rPr>
        <w:t xml:space="preserve"> </w:t>
      </w:r>
      <w:r w:rsidR="00B72C8E" w:rsidRPr="009E091D">
        <w:rPr>
          <w:lang w:val="en-CA"/>
        </w:rPr>
        <w:t xml:space="preserve">two </w:t>
      </w:r>
      <w:r w:rsidR="00427B04" w:rsidRPr="009E091D">
        <w:rPr>
          <w:lang w:val="en-CA"/>
        </w:rPr>
        <w:t>c</w:t>
      </w:r>
      <w:r w:rsidR="005C38ED" w:rsidRPr="009E091D">
        <w:rPr>
          <w:lang w:val="en-CA"/>
        </w:rPr>
        <w:t xml:space="preserve">lasses are as </w:t>
      </w:r>
      <w:r w:rsidR="005C38ED" w:rsidRPr="009E091D">
        <w:rPr>
          <w:lang w:val="en-CA"/>
        </w:rPr>
        <w:lastRenderedPageBreak/>
        <w:t>follows</w:t>
      </w:r>
      <w:r w:rsidR="00427B04" w:rsidRPr="009E091D">
        <w:rPr>
          <w:lang w:val="en-CA"/>
        </w:rPr>
        <w:t>:</w:t>
      </w:r>
    </w:p>
    <w:p w14:paraId="24D291AE" w14:textId="0A66CD1D" w:rsidR="00A21226" w:rsidRPr="009E091D" w:rsidRDefault="00576D95" w:rsidP="00525932">
      <w:pPr>
        <w:pStyle w:val="ListParagraph"/>
        <w:numPr>
          <w:ilvl w:val="2"/>
          <w:numId w:val="9"/>
        </w:numPr>
        <w:tabs>
          <w:tab w:val="left" w:pos="1013"/>
        </w:tabs>
        <w:spacing w:before="197"/>
        <w:ind w:left="124" w:right="71" w:firstLine="0"/>
        <w:rPr>
          <w:sz w:val="24"/>
          <w:lang w:val="en-CA"/>
        </w:rPr>
      </w:pPr>
      <w:r w:rsidRPr="009E091D">
        <w:rPr>
          <w:sz w:val="24"/>
          <w:lang w:val="en-CA"/>
        </w:rPr>
        <w:t>J</w:t>
      </w:r>
      <w:r w:rsidR="00427B04" w:rsidRPr="009E091D">
        <w:rPr>
          <w:sz w:val="24"/>
          <w:lang w:val="en-CA"/>
        </w:rPr>
        <w:t>urist-tra</w:t>
      </w:r>
      <w:r w:rsidRPr="009E091D">
        <w:rPr>
          <w:sz w:val="24"/>
          <w:lang w:val="en-CA"/>
        </w:rPr>
        <w:t>nslator</w:t>
      </w:r>
      <w:r w:rsidR="00D222F0" w:rsidRPr="009E091D">
        <w:rPr>
          <w:sz w:val="24"/>
          <w:lang w:val="en-CA"/>
        </w:rPr>
        <w:t>:</w:t>
      </w:r>
    </w:p>
    <w:p w14:paraId="3D2B82AC" w14:textId="77777777" w:rsidR="00A21226" w:rsidRPr="00525932" w:rsidRDefault="00A21226" w:rsidP="00525932">
      <w:pPr>
        <w:pStyle w:val="BodyText"/>
        <w:ind w:left="124" w:right="71"/>
        <w:rPr>
          <w:sz w:val="26"/>
          <w:szCs w:val="26"/>
          <w:lang w:val="en-CA"/>
        </w:rPr>
      </w:pPr>
    </w:p>
    <w:p w14:paraId="4940DEBE" w14:textId="7D63464A" w:rsidR="00A21226" w:rsidRPr="009E091D" w:rsidRDefault="00D222F0" w:rsidP="00525932">
      <w:pPr>
        <w:pStyle w:val="BodyText"/>
        <w:ind w:left="124" w:right="71"/>
        <w:rPr>
          <w:lang w:val="en-CA"/>
        </w:rPr>
      </w:pPr>
      <w:r w:rsidRPr="009E091D">
        <w:rPr>
          <w:lang w:val="en-CA"/>
        </w:rPr>
        <w:t>h</w:t>
      </w:r>
      <w:r w:rsidR="00D13262" w:rsidRPr="009E091D">
        <w:rPr>
          <w:lang w:val="en-CA"/>
        </w:rPr>
        <w:t>old</w:t>
      </w:r>
      <w:r w:rsidR="00D36CF6" w:rsidRPr="009E091D">
        <w:rPr>
          <w:lang w:val="en-CA"/>
        </w:rPr>
        <w:t>s</w:t>
      </w:r>
      <w:r w:rsidR="00D13262" w:rsidRPr="009E091D">
        <w:rPr>
          <w:lang w:val="en-CA"/>
        </w:rPr>
        <w:t xml:space="preserve"> an undergraduate degree in law</w:t>
      </w:r>
      <w:r w:rsidR="00427B04" w:rsidRPr="009E091D">
        <w:rPr>
          <w:lang w:val="en-CA"/>
        </w:rPr>
        <w:t xml:space="preserve"> </w:t>
      </w:r>
      <w:r w:rsidR="00D13262" w:rsidRPr="009E091D">
        <w:rPr>
          <w:lang w:val="en-CA"/>
        </w:rPr>
        <w:t>and work</w:t>
      </w:r>
      <w:r w:rsidR="00D36CF6" w:rsidRPr="009E091D">
        <w:rPr>
          <w:lang w:val="en-CA"/>
        </w:rPr>
        <w:t>s</w:t>
      </w:r>
      <w:r w:rsidR="00D13262" w:rsidRPr="009E091D">
        <w:rPr>
          <w:lang w:val="en-CA"/>
        </w:rPr>
        <w:t xml:space="preserve"> in legal translation</w:t>
      </w:r>
      <w:r w:rsidR="00427B04" w:rsidRPr="009E091D">
        <w:rPr>
          <w:lang w:val="en-CA"/>
        </w:rPr>
        <w:t>.</w:t>
      </w:r>
    </w:p>
    <w:p w14:paraId="58AE0C31" w14:textId="77777777" w:rsidR="00A21226" w:rsidRPr="00525932" w:rsidRDefault="00A21226" w:rsidP="00525932">
      <w:pPr>
        <w:pStyle w:val="BodyText"/>
        <w:ind w:left="124" w:right="71"/>
        <w:rPr>
          <w:sz w:val="26"/>
          <w:szCs w:val="26"/>
          <w:lang w:val="en-CA"/>
        </w:rPr>
      </w:pPr>
    </w:p>
    <w:p w14:paraId="2816A698" w14:textId="7D07DF63" w:rsidR="00A21226" w:rsidRPr="009E091D" w:rsidRDefault="00527158" w:rsidP="00525932">
      <w:pPr>
        <w:pStyle w:val="ListParagraph"/>
        <w:numPr>
          <w:ilvl w:val="2"/>
          <w:numId w:val="9"/>
        </w:numPr>
        <w:tabs>
          <w:tab w:val="left" w:pos="1000"/>
        </w:tabs>
        <w:ind w:left="124" w:right="71" w:firstLine="0"/>
        <w:rPr>
          <w:sz w:val="24"/>
          <w:lang w:val="en-CA"/>
        </w:rPr>
      </w:pPr>
      <w:r w:rsidRPr="009E091D">
        <w:rPr>
          <w:sz w:val="24"/>
          <w:lang w:val="en-CA"/>
        </w:rPr>
        <w:t>Legal translator</w:t>
      </w:r>
      <w:r w:rsidR="00427B04" w:rsidRPr="009E091D">
        <w:rPr>
          <w:sz w:val="24"/>
          <w:lang w:val="en-CA"/>
        </w:rPr>
        <w:t xml:space="preserve">, </w:t>
      </w:r>
      <w:r w:rsidRPr="009E091D">
        <w:rPr>
          <w:sz w:val="24"/>
          <w:lang w:val="en-CA"/>
        </w:rPr>
        <w:t>as the</w:t>
      </w:r>
      <w:r w:rsidR="00427B04" w:rsidRPr="009E091D">
        <w:rPr>
          <w:sz w:val="24"/>
          <w:lang w:val="en-CA"/>
        </w:rPr>
        <w:t xml:space="preserve"> cas</w:t>
      </w:r>
      <w:r w:rsidRPr="009E091D">
        <w:rPr>
          <w:spacing w:val="-5"/>
          <w:sz w:val="24"/>
          <w:lang w:val="en-CA"/>
        </w:rPr>
        <w:t>e may be</w:t>
      </w:r>
      <w:r w:rsidR="00D222F0" w:rsidRPr="009E091D">
        <w:rPr>
          <w:spacing w:val="-5"/>
          <w:sz w:val="24"/>
          <w:lang w:val="en-CA"/>
        </w:rPr>
        <w:t>:</w:t>
      </w:r>
    </w:p>
    <w:p w14:paraId="0801D330" w14:textId="77777777" w:rsidR="00A21226" w:rsidRPr="00525932" w:rsidRDefault="00A21226" w:rsidP="00525932">
      <w:pPr>
        <w:pStyle w:val="BodyText"/>
        <w:ind w:left="124" w:right="71"/>
        <w:rPr>
          <w:sz w:val="26"/>
          <w:szCs w:val="26"/>
          <w:lang w:val="en-CA"/>
        </w:rPr>
      </w:pPr>
    </w:p>
    <w:p w14:paraId="490F943B" w14:textId="7D034328" w:rsidR="00A21226" w:rsidRPr="009E091D" w:rsidRDefault="00D222F0" w:rsidP="00525932">
      <w:pPr>
        <w:pStyle w:val="ListParagraph"/>
        <w:numPr>
          <w:ilvl w:val="0"/>
          <w:numId w:val="8"/>
        </w:numPr>
        <w:tabs>
          <w:tab w:val="left" w:pos="1044"/>
        </w:tabs>
        <w:ind w:left="124" w:right="71" w:firstLine="0"/>
        <w:rPr>
          <w:sz w:val="24"/>
          <w:szCs w:val="24"/>
          <w:lang w:val="en-CA"/>
        </w:rPr>
      </w:pPr>
      <w:r w:rsidRPr="009E091D">
        <w:rPr>
          <w:sz w:val="24"/>
          <w:szCs w:val="24"/>
          <w:lang w:val="en-CA"/>
        </w:rPr>
        <w:t>h</w:t>
      </w:r>
      <w:r w:rsidR="00FD3893" w:rsidRPr="009E091D">
        <w:rPr>
          <w:sz w:val="24"/>
          <w:szCs w:val="24"/>
          <w:lang w:val="en-CA"/>
        </w:rPr>
        <w:t>old</w:t>
      </w:r>
      <w:r w:rsidR="006E1426" w:rsidRPr="009E091D">
        <w:rPr>
          <w:sz w:val="24"/>
          <w:szCs w:val="24"/>
          <w:lang w:val="en-CA"/>
        </w:rPr>
        <w:t>s</w:t>
      </w:r>
      <w:r w:rsidR="00FD3893" w:rsidRPr="009E091D">
        <w:rPr>
          <w:sz w:val="24"/>
          <w:szCs w:val="24"/>
          <w:lang w:val="en-CA"/>
        </w:rPr>
        <w:t xml:space="preserve"> an undergraduate degree in translation and work</w:t>
      </w:r>
      <w:r w:rsidR="006E1426" w:rsidRPr="009E091D">
        <w:rPr>
          <w:sz w:val="24"/>
          <w:szCs w:val="24"/>
          <w:lang w:val="en-CA"/>
        </w:rPr>
        <w:t>s</w:t>
      </w:r>
      <w:r w:rsidR="00FD3893" w:rsidRPr="009E091D">
        <w:rPr>
          <w:sz w:val="24"/>
          <w:szCs w:val="24"/>
          <w:lang w:val="en-CA"/>
        </w:rPr>
        <w:t xml:space="preserve"> in legal</w:t>
      </w:r>
      <w:r w:rsidR="00427B04" w:rsidRPr="009E091D">
        <w:rPr>
          <w:sz w:val="24"/>
          <w:szCs w:val="24"/>
          <w:lang w:val="en-CA"/>
        </w:rPr>
        <w:t xml:space="preserve"> tra</w:t>
      </w:r>
      <w:r w:rsidR="00FD3893" w:rsidRPr="009E091D">
        <w:rPr>
          <w:sz w:val="24"/>
          <w:szCs w:val="24"/>
          <w:lang w:val="en-CA"/>
        </w:rPr>
        <w:t>nsla</w:t>
      </w:r>
      <w:r w:rsidR="00427B04" w:rsidRPr="009E091D">
        <w:rPr>
          <w:sz w:val="24"/>
          <w:szCs w:val="24"/>
          <w:lang w:val="en-CA"/>
        </w:rPr>
        <w:t>tion;</w:t>
      </w:r>
      <w:r w:rsidRPr="009E091D">
        <w:rPr>
          <w:sz w:val="24"/>
          <w:szCs w:val="24"/>
          <w:lang w:val="en-CA"/>
        </w:rPr>
        <w:t xml:space="preserve"> or</w:t>
      </w:r>
    </w:p>
    <w:p w14:paraId="75B67352" w14:textId="03EFF5E7" w:rsidR="00A21226" w:rsidRPr="009E091D" w:rsidRDefault="00D222F0" w:rsidP="00525932">
      <w:pPr>
        <w:pStyle w:val="ListParagraph"/>
        <w:numPr>
          <w:ilvl w:val="0"/>
          <w:numId w:val="8"/>
        </w:numPr>
        <w:tabs>
          <w:tab w:val="left" w:pos="1059"/>
        </w:tabs>
        <w:ind w:left="124" w:right="71" w:firstLine="0"/>
        <w:rPr>
          <w:sz w:val="24"/>
          <w:lang w:val="en-CA"/>
        </w:rPr>
      </w:pPr>
      <w:r w:rsidRPr="009E091D">
        <w:rPr>
          <w:sz w:val="24"/>
          <w:szCs w:val="24"/>
          <w:lang w:val="en-CA"/>
        </w:rPr>
        <w:t>h</w:t>
      </w:r>
      <w:r w:rsidR="00D02A55" w:rsidRPr="009E091D">
        <w:rPr>
          <w:sz w:val="24"/>
          <w:szCs w:val="24"/>
          <w:lang w:val="en-CA"/>
        </w:rPr>
        <w:t>old</w:t>
      </w:r>
      <w:r w:rsidR="006E1426" w:rsidRPr="009E091D">
        <w:rPr>
          <w:sz w:val="24"/>
          <w:szCs w:val="24"/>
          <w:lang w:val="en-CA"/>
        </w:rPr>
        <w:t>s</w:t>
      </w:r>
      <w:r w:rsidR="00D02A55" w:rsidRPr="009E091D">
        <w:rPr>
          <w:sz w:val="24"/>
          <w:szCs w:val="24"/>
          <w:lang w:val="en-CA"/>
        </w:rPr>
        <w:t xml:space="preserve"> an undergraduate degree in </w:t>
      </w:r>
      <w:r w:rsidR="007A464D" w:rsidRPr="009E091D">
        <w:rPr>
          <w:sz w:val="24"/>
          <w:szCs w:val="24"/>
          <w:lang w:val="en-CA"/>
        </w:rPr>
        <w:t xml:space="preserve">another </w:t>
      </w:r>
      <w:r w:rsidR="00EA4B39" w:rsidRPr="009E091D">
        <w:rPr>
          <w:sz w:val="24"/>
          <w:szCs w:val="24"/>
          <w:lang w:val="en-CA"/>
        </w:rPr>
        <w:t xml:space="preserve">field </w:t>
      </w:r>
      <w:r w:rsidR="00D02A55" w:rsidRPr="009E091D">
        <w:rPr>
          <w:sz w:val="24"/>
          <w:szCs w:val="24"/>
          <w:lang w:val="en-CA"/>
        </w:rPr>
        <w:t xml:space="preserve">and </w:t>
      </w:r>
      <w:r w:rsidR="00EA4B39" w:rsidRPr="009E091D">
        <w:rPr>
          <w:sz w:val="24"/>
          <w:lang w:val="en-CA"/>
        </w:rPr>
        <w:t>has acquired</w:t>
      </w:r>
      <w:r w:rsidR="00427B04" w:rsidRPr="009E091D">
        <w:rPr>
          <w:sz w:val="24"/>
          <w:lang w:val="en-CA"/>
        </w:rPr>
        <w:t xml:space="preserve"> </w:t>
      </w:r>
      <w:r w:rsidR="009B6383" w:rsidRPr="009E091D">
        <w:rPr>
          <w:sz w:val="24"/>
          <w:lang w:val="en-CA"/>
        </w:rPr>
        <w:t xml:space="preserve">two years </w:t>
      </w:r>
      <w:r w:rsidR="00026DB7" w:rsidRPr="009E091D">
        <w:rPr>
          <w:sz w:val="24"/>
          <w:lang w:val="en-CA"/>
        </w:rPr>
        <w:t xml:space="preserve">of </w:t>
      </w:r>
      <w:r w:rsidR="009B6383" w:rsidRPr="009E091D">
        <w:rPr>
          <w:sz w:val="24"/>
          <w:lang w:val="en-CA"/>
        </w:rPr>
        <w:t>full</w:t>
      </w:r>
      <w:r w:rsidR="00D36CF6" w:rsidRPr="009E091D">
        <w:rPr>
          <w:sz w:val="24"/>
          <w:lang w:val="en-CA"/>
        </w:rPr>
        <w:t>-</w:t>
      </w:r>
      <w:r w:rsidR="009B6383" w:rsidRPr="009E091D">
        <w:rPr>
          <w:sz w:val="24"/>
          <w:lang w:val="en-CA"/>
        </w:rPr>
        <w:t xml:space="preserve">time </w:t>
      </w:r>
      <w:r w:rsidR="00026DB7" w:rsidRPr="009E091D">
        <w:rPr>
          <w:sz w:val="24"/>
          <w:lang w:val="en-CA"/>
        </w:rPr>
        <w:t xml:space="preserve">experience </w:t>
      </w:r>
      <w:r w:rsidR="009B6383" w:rsidRPr="009E091D">
        <w:rPr>
          <w:sz w:val="24"/>
          <w:lang w:val="en-CA"/>
        </w:rPr>
        <w:t>in legal translation</w:t>
      </w:r>
      <w:r w:rsidR="00427B04" w:rsidRPr="009E091D">
        <w:rPr>
          <w:sz w:val="24"/>
          <w:lang w:val="en-CA"/>
        </w:rPr>
        <w:t>.</w:t>
      </w:r>
    </w:p>
    <w:p w14:paraId="73731376" w14:textId="77777777" w:rsidR="00A21226" w:rsidRPr="00525932" w:rsidRDefault="00A21226" w:rsidP="00525932">
      <w:pPr>
        <w:pStyle w:val="BodyText"/>
        <w:ind w:left="124" w:right="71"/>
        <w:rPr>
          <w:sz w:val="26"/>
          <w:szCs w:val="26"/>
          <w:lang w:val="en-CA"/>
        </w:rPr>
      </w:pPr>
    </w:p>
    <w:p w14:paraId="20BE8DAE" w14:textId="6DF584FD" w:rsidR="00A21226" w:rsidRPr="009E091D" w:rsidRDefault="009B6383" w:rsidP="00525932">
      <w:pPr>
        <w:pStyle w:val="BodyText"/>
        <w:ind w:left="124" w:right="71"/>
        <w:rPr>
          <w:lang w:val="en-CA"/>
        </w:rPr>
      </w:pPr>
      <w:r w:rsidRPr="009E091D">
        <w:rPr>
          <w:lang w:val="en-CA"/>
        </w:rPr>
        <w:t>The Board may,</w:t>
      </w:r>
      <w:r w:rsidR="00427B04" w:rsidRPr="009E091D">
        <w:rPr>
          <w:lang w:val="en-CA"/>
        </w:rPr>
        <w:t xml:space="preserve"> a</w:t>
      </w:r>
      <w:r w:rsidRPr="009E091D">
        <w:rPr>
          <w:lang w:val="en-CA"/>
        </w:rPr>
        <w:t>fter review</w:t>
      </w:r>
      <w:r w:rsidR="00427B04" w:rsidRPr="009E091D">
        <w:rPr>
          <w:lang w:val="en-CA"/>
        </w:rPr>
        <w:t>, adm</w:t>
      </w:r>
      <w:r w:rsidR="000D7A1D" w:rsidRPr="009E091D">
        <w:rPr>
          <w:lang w:val="en-CA"/>
        </w:rPr>
        <w:t xml:space="preserve">it </w:t>
      </w:r>
      <w:r w:rsidR="006F7F84" w:rsidRPr="009E091D">
        <w:rPr>
          <w:lang w:val="en-CA"/>
        </w:rPr>
        <w:t>Member</w:t>
      </w:r>
      <w:r w:rsidR="000D7A1D" w:rsidRPr="009E091D">
        <w:rPr>
          <w:lang w:val="en-CA"/>
        </w:rPr>
        <w:t xml:space="preserve">s who have a different </w:t>
      </w:r>
      <w:r w:rsidR="00427B04" w:rsidRPr="009E091D">
        <w:rPr>
          <w:lang w:val="en-CA"/>
        </w:rPr>
        <w:t>profil</w:t>
      </w:r>
      <w:r w:rsidR="00EE241E" w:rsidRPr="009E091D">
        <w:rPr>
          <w:lang w:val="en-CA"/>
        </w:rPr>
        <w:t>e</w:t>
      </w:r>
      <w:r w:rsidR="00427B04" w:rsidRPr="009E091D">
        <w:rPr>
          <w:lang w:val="en-CA"/>
        </w:rPr>
        <w:t>.</w:t>
      </w:r>
    </w:p>
    <w:p w14:paraId="494E10C5" w14:textId="77777777" w:rsidR="00A21226" w:rsidRPr="00525932" w:rsidRDefault="00A21226" w:rsidP="00525932">
      <w:pPr>
        <w:pStyle w:val="BodyText"/>
        <w:ind w:left="124" w:right="71"/>
        <w:rPr>
          <w:sz w:val="26"/>
          <w:szCs w:val="26"/>
          <w:lang w:val="en-CA"/>
        </w:rPr>
      </w:pPr>
    </w:p>
    <w:p w14:paraId="52E6371F" w14:textId="06C6D32C" w:rsidR="00A21226" w:rsidRPr="009E091D" w:rsidRDefault="00773860" w:rsidP="00525932">
      <w:pPr>
        <w:pStyle w:val="BodyText"/>
        <w:ind w:left="124" w:right="71"/>
        <w:rPr>
          <w:lang w:val="en-CA"/>
        </w:rPr>
      </w:pPr>
      <w:r w:rsidRPr="009E091D">
        <w:rPr>
          <w:lang w:val="en-CA"/>
        </w:rPr>
        <w:t>Any</w:t>
      </w:r>
      <w:r w:rsidR="00427B04" w:rsidRPr="009E091D">
        <w:rPr>
          <w:lang w:val="en-CA"/>
        </w:rPr>
        <w:t xml:space="preserve"> </w:t>
      </w:r>
      <w:r w:rsidR="006F7F84" w:rsidRPr="009E091D">
        <w:rPr>
          <w:lang w:val="en-CA"/>
        </w:rPr>
        <w:t>Member</w:t>
      </w:r>
      <w:r w:rsidRPr="009E091D">
        <w:rPr>
          <w:lang w:val="en-CA"/>
        </w:rPr>
        <w:t xml:space="preserve"> in good standing of one of these two</w:t>
      </w:r>
      <w:r w:rsidR="00427B04" w:rsidRPr="009E091D">
        <w:rPr>
          <w:lang w:val="en-CA"/>
        </w:rPr>
        <w:t xml:space="preserve"> </w:t>
      </w:r>
      <w:r w:rsidRPr="009E091D">
        <w:rPr>
          <w:lang w:val="en-CA"/>
        </w:rPr>
        <w:t>classes is entitled to</w:t>
      </w:r>
      <w:r w:rsidR="00427B04" w:rsidRPr="009E091D">
        <w:rPr>
          <w:lang w:val="en-CA"/>
        </w:rPr>
        <w:t xml:space="preserve"> particip</w:t>
      </w:r>
      <w:r w:rsidRPr="009E091D">
        <w:rPr>
          <w:lang w:val="en-CA"/>
        </w:rPr>
        <w:t>ate in all</w:t>
      </w:r>
      <w:r w:rsidR="00427B04" w:rsidRPr="009E091D">
        <w:rPr>
          <w:lang w:val="en-CA"/>
        </w:rPr>
        <w:t xml:space="preserve"> activit</w:t>
      </w:r>
      <w:r w:rsidRPr="009E091D">
        <w:rPr>
          <w:lang w:val="en-CA"/>
        </w:rPr>
        <w:t>ie</w:t>
      </w:r>
      <w:r w:rsidR="00427B04" w:rsidRPr="009E091D">
        <w:rPr>
          <w:lang w:val="en-CA"/>
        </w:rPr>
        <w:t>s</w:t>
      </w:r>
      <w:r w:rsidR="002D4264" w:rsidRPr="009E091D">
        <w:rPr>
          <w:lang w:val="en-CA"/>
        </w:rPr>
        <w:t xml:space="preserve"> and</w:t>
      </w:r>
      <w:r w:rsidRPr="009E091D">
        <w:rPr>
          <w:lang w:val="en-CA"/>
        </w:rPr>
        <w:t xml:space="preserve"> receive</w:t>
      </w:r>
      <w:r w:rsidR="00427B04" w:rsidRPr="009E091D">
        <w:rPr>
          <w:lang w:val="en-CA"/>
        </w:rPr>
        <w:t xml:space="preserve"> </w:t>
      </w:r>
      <w:r w:rsidRPr="009E091D">
        <w:rPr>
          <w:lang w:val="en-CA"/>
        </w:rPr>
        <w:t>notice</w:t>
      </w:r>
      <w:r w:rsidR="008F7FB3" w:rsidRPr="009E091D">
        <w:rPr>
          <w:lang w:val="en-CA"/>
        </w:rPr>
        <w:t xml:space="preserve"> of</w:t>
      </w:r>
      <w:r w:rsidR="002D4264" w:rsidRPr="009E091D">
        <w:rPr>
          <w:lang w:val="en-CA"/>
        </w:rPr>
        <w:t xml:space="preserve">, </w:t>
      </w:r>
      <w:r w:rsidR="008F7FB3" w:rsidRPr="009E091D">
        <w:rPr>
          <w:lang w:val="en-CA"/>
        </w:rPr>
        <w:t xml:space="preserve">attend </w:t>
      </w:r>
      <w:r w:rsidR="00460CE0" w:rsidRPr="009E091D">
        <w:rPr>
          <w:lang w:val="en-CA"/>
        </w:rPr>
        <w:t xml:space="preserve">and </w:t>
      </w:r>
      <w:r w:rsidR="008F7FB3" w:rsidRPr="009E091D">
        <w:rPr>
          <w:lang w:val="en-CA"/>
        </w:rPr>
        <w:t>vote at</w:t>
      </w:r>
      <w:r w:rsidRPr="009E091D">
        <w:rPr>
          <w:lang w:val="en-CA"/>
        </w:rPr>
        <w:t xml:space="preserve"> meetings</w:t>
      </w:r>
      <w:r w:rsidR="00427B04" w:rsidRPr="009E091D">
        <w:rPr>
          <w:lang w:val="en-CA"/>
        </w:rPr>
        <w:t>.</w:t>
      </w:r>
    </w:p>
    <w:p w14:paraId="64DD8D21" w14:textId="77777777" w:rsidR="00A21226" w:rsidRPr="00525932" w:rsidRDefault="00A21226" w:rsidP="00525932">
      <w:pPr>
        <w:pStyle w:val="BodyText"/>
        <w:ind w:left="124" w:right="71"/>
        <w:rPr>
          <w:sz w:val="26"/>
          <w:szCs w:val="26"/>
          <w:lang w:val="en-CA"/>
        </w:rPr>
      </w:pPr>
    </w:p>
    <w:p w14:paraId="227C2845" w14:textId="149FF203" w:rsidR="00A21226" w:rsidRPr="009E091D" w:rsidRDefault="005069F6" w:rsidP="00525932">
      <w:pPr>
        <w:pStyle w:val="ListParagraph"/>
        <w:numPr>
          <w:ilvl w:val="2"/>
          <w:numId w:val="9"/>
        </w:numPr>
        <w:tabs>
          <w:tab w:val="left" w:pos="1000"/>
        </w:tabs>
        <w:spacing w:before="1"/>
        <w:ind w:left="124" w:right="71" w:firstLine="0"/>
        <w:rPr>
          <w:sz w:val="24"/>
          <w:lang w:val="en-CA"/>
        </w:rPr>
      </w:pPr>
      <w:r w:rsidRPr="009E091D">
        <w:rPr>
          <w:sz w:val="24"/>
          <w:lang w:val="en-CA"/>
        </w:rPr>
        <w:t>Honorary</w:t>
      </w:r>
      <w:r w:rsidR="00427B04" w:rsidRPr="009E091D">
        <w:rPr>
          <w:sz w:val="24"/>
          <w:lang w:val="en-CA"/>
        </w:rPr>
        <w:t xml:space="preserve"> </w:t>
      </w:r>
      <w:r w:rsidR="00B96789" w:rsidRPr="009E091D">
        <w:rPr>
          <w:sz w:val="24"/>
          <w:lang w:val="en-CA"/>
        </w:rPr>
        <w:t>M</w:t>
      </w:r>
      <w:r w:rsidR="00427B04" w:rsidRPr="009E091D">
        <w:rPr>
          <w:sz w:val="24"/>
          <w:lang w:val="en-CA"/>
        </w:rPr>
        <w:t>emb</w:t>
      </w:r>
      <w:r w:rsidRPr="009E091D">
        <w:rPr>
          <w:sz w:val="24"/>
          <w:lang w:val="en-CA"/>
        </w:rPr>
        <w:t>ers</w:t>
      </w:r>
    </w:p>
    <w:p w14:paraId="1021AD85" w14:textId="77777777" w:rsidR="00A21226" w:rsidRPr="00525932" w:rsidRDefault="00A21226" w:rsidP="00525932">
      <w:pPr>
        <w:pStyle w:val="BodyText"/>
        <w:spacing w:before="11"/>
        <w:ind w:left="124" w:right="71"/>
        <w:rPr>
          <w:sz w:val="26"/>
          <w:szCs w:val="26"/>
          <w:lang w:val="en-CA"/>
        </w:rPr>
      </w:pPr>
    </w:p>
    <w:p w14:paraId="770A819C" w14:textId="7B4C82E1" w:rsidR="00A21226" w:rsidRPr="009E091D" w:rsidRDefault="002C7908" w:rsidP="00525932">
      <w:pPr>
        <w:pStyle w:val="BodyText"/>
        <w:ind w:left="124" w:right="71"/>
        <w:rPr>
          <w:lang w:val="en-CA"/>
        </w:rPr>
      </w:pPr>
      <w:r w:rsidRPr="009E091D">
        <w:rPr>
          <w:lang w:val="en-CA"/>
        </w:rPr>
        <w:t>Member</w:t>
      </w:r>
      <w:r w:rsidR="008A49F9" w:rsidRPr="009E091D">
        <w:rPr>
          <w:lang w:val="en-CA"/>
        </w:rPr>
        <w:t>s</w:t>
      </w:r>
      <w:r w:rsidR="00427B04" w:rsidRPr="009E091D">
        <w:rPr>
          <w:lang w:val="en-CA"/>
        </w:rPr>
        <w:t xml:space="preserve"> </w:t>
      </w:r>
      <w:r w:rsidRPr="009E091D">
        <w:rPr>
          <w:lang w:val="en-CA"/>
        </w:rPr>
        <w:t>appointed by</w:t>
      </w:r>
      <w:r w:rsidR="00427B04" w:rsidRPr="009E091D">
        <w:rPr>
          <w:lang w:val="en-CA"/>
        </w:rPr>
        <w:t xml:space="preserve"> r</w:t>
      </w:r>
      <w:r w:rsidRPr="009E091D">
        <w:rPr>
          <w:lang w:val="en-CA"/>
        </w:rPr>
        <w:t>e</w:t>
      </w:r>
      <w:r w:rsidR="00427B04" w:rsidRPr="009E091D">
        <w:rPr>
          <w:lang w:val="en-CA"/>
        </w:rPr>
        <w:t xml:space="preserve">solution </w:t>
      </w:r>
      <w:r w:rsidRPr="009E091D">
        <w:rPr>
          <w:lang w:val="en-CA"/>
        </w:rPr>
        <w:t>of the Board as an</w:t>
      </w:r>
      <w:r w:rsidR="00427B04" w:rsidRPr="009E091D">
        <w:rPr>
          <w:lang w:val="en-CA"/>
        </w:rPr>
        <w:t xml:space="preserve"> </w:t>
      </w:r>
      <w:r w:rsidR="00B96789" w:rsidRPr="009E091D">
        <w:rPr>
          <w:lang w:val="en-CA"/>
        </w:rPr>
        <w:t>H</w:t>
      </w:r>
      <w:r w:rsidR="00427B04" w:rsidRPr="009E091D">
        <w:rPr>
          <w:lang w:val="en-CA"/>
        </w:rPr>
        <w:t>onora</w:t>
      </w:r>
      <w:r w:rsidRPr="009E091D">
        <w:rPr>
          <w:lang w:val="en-CA"/>
        </w:rPr>
        <w:t xml:space="preserve">ry </w:t>
      </w:r>
      <w:r w:rsidR="00B96789" w:rsidRPr="009E091D">
        <w:rPr>
          <w:lang w:val="en-CA"/>
        </w:rPr>
        <w:t>M</w:t>
      </w:r>
      <w:r w:rsidRPr="009E091D">
        <w:rPr>
          <w:lang w:val="en-CA"/>
        </w:rPr>
        <w:t>ember</w:t>
      </w:r>
      <w:r w:rsidR="00427B04" w:rsidRPr="009E091D">
        <w:rPr>
          <w:lang w:val="en-CA"/>
        </w:rPr>
        <w:t xml:space="preserve"> </w:t>
      </w:r>
      <w:r w:rsidRPr="009E091D">
        <w:rPr>
          <w:lang w:val="en-CA"/>
        </w:rPr>
        <w:t>owing to</w:t>
      </w:r>
      <w:r w:rsidR="00427B04" w:rsidRPr="009E091D">
        <w:rPr>
          <w:lang w:val="en-CA"/>
        </w:rPr>
        <w:t xml:space="preserve"> </w:t>
      </w:r>
      <w:r w:rsidRPr="009E091D">
        <w:rPr>
          <w:lang w:val="en-CA"/>
        </w:rPr>
        <w:t>their</w:t>
      </w:r>
      <w:r w:rsidR="00427B04" w:rsidRPr="009E091D">
        <w:rPr>
          <w:lang w:val="en-CA"/>
        </w:rPr>
        <w:t xml:space="preserve"> exception</w:t>
      </w:r>
      <w:r w:rsidRPr="009E091D">
        <w:rPr>
          <w:lang w:val="en-CA"/>
        </w:rPr>
        <w:t>al contribution</w:t>
      </w:r>
      <w:r w:rsidR="00427B04" w:rsidRPr="009E091D">
        <w:rPr>
          <w:lang w:val="en-CA"/>
        </w:rPr>
        <w:t xml:space="preserve"> </w:t>
      </w:r>
      <w:r w:rsidRPr="009E091D">
        <w:rPr>
          <w:lang w:val="en-CA"/>
        </w:rPr>
        <w:t>to the objectives of the</w:t>
      </w:r>
      <w:r w:rsidR="00427B04" w:rsidRPr="009E091D">
        <w:rPr>
          <w:lang w:val="en-CA"/>
        </w:rPr>
        <w:t xml:space="preserve"> </w:t>
      </w:r>
      <w:r w:rsidR="004F149D" w:rsidRPr="009E091D">
        <w:rPr>
          <w:lang w:val="en-CA"/>
        </w:rPr>
        <w:t>Corporation</w:t>
      </w:r>
      <w:r w:rsidR="00427B04" w:rsidRPr="009E091D">
        <w:rPr>
          <w:lang w:val="en-CA"/>
        </w:rPr>
        <w:t xml:space="preserve"> </w:t>
      </w:r>
      <w:r w:rsidR="004B50B1" w:rsidRPr="009E091D">
        <w:rPr>
          <w:lang w:val="en-CA"/>
        </w:rPr>
        <w:t>through their work or</w:t>
      </w:r>
      <w:r w:rsidR="00427B04" w:rsidRPr="009E091D">
        <w:rPr>
          <w:lang w:val="en-CA"/>
        </w:rPr>
        <w:t xml:space="preserve"> don</w:t>
      </w:r>
      <w:r w:rsidR="004B50B1" w:rsidRPr="009E091D">
        <w:rPr>
          <w:lang w:val="en-CA"/>
        </w:rPr>
        <w:t>ation</w:t>
      </w:r>
      <w:r w:rsidR="00427B04" w:rsidRPr="009E091D">
        <w:rPr>
          <w:lang w:val="en-CA"/>
        </w:rPr>
        <w:t>s.</w:t>
      </w:r>
    </w:p>
    <w:p w14:paraId="691B23A6" w14:textId="77777777" w:rsidR="00A21226" w:rsidRPr="00525932" w:rsidRDefault="00A21226" w:rsidP="00525932">
      <w:pPr>
        <w:pStyle w:val="BodyText"/>
        <w:ind w:left="125" w:right="74"/>
        <w:rPr>
          <w:sz w:val="26"/>
          <w:szCs w:val="26"/>
          <w:lang w:val="en-CA"/>
        </w:rPr>
      </w:pPr>
    </w:p>
    <w:p w14:paraId="51337963" w14:textId="615ABE0D" w:rsidR="00A21226" w:rsidRPr="009E091D" w:rsidRDefault="00C21013" w:rsidP="00525932">
      <w:pPr>
        <w:pStyle w:val="BodyText"/>
        <w:ind w:left="124" w:right="71"/>
        <w:jc w:val="both"/>
        <w:rPr>
          <w:lang w:val="en-CA"/>
        </w:rPr>
      </w:pPr>
      <w:r w:rsidRPr="009E091D">
        <w:rPr>
          <w:lang w:val="en-CA"/>
        </w:rPr>
        <w:t>Honorary</w:t>
      </w:r>
      <w:r w:rsidR="00427B04" w:rsidRPr="009E091D">
        <w:rPr>
          <w:lang w:val="en-CA"/>
        </w:rPr>
        <w:t xml:space="preserve"> </w:t>
      </w:r>
      <w:r w:rsidR="00D4476B" w:rsidRPr="009E091D">
        <w:rPr>
          <w:lang w:val="en-CA"/>
        </w:rPr>
        <w:t>M</w:t>
      </w:r>
      <w:r w:rsidR="00427B04" w:rsidRPr="009E091D">
        <w:rPr>
          <w:lang w:val="en-CA"/>
        </w:rPr>
        <w:t>embe</w:t>
      </w:r>
      <w:r w:rsidRPr="009E091D">
        <w:rPr>
          <w:lang w:val="en-CA"/>
        </w:rPr>
        <w:t>r</w:t>
      </w:r>
      <w:r w:rsidR="00427B04" w:rsidRPr="009E091D">
        <w:rPr>
          <w:lang w:val="en-CA"/>
        </w:rPr>
        <w:t xml:space="preserve">s </w:t>
      </w:r>
      <w:r w:rsidR="00A27672" w:rsidRPr="009E091D">
        <w:rPr>
          <w:lang w:val="en-CA"/>
        </w:rPr>
        <w:t>do not have to</w:t>
      </w:r>
      <w:r w:rsidR="00427B04" w:rsidRPr="009E091D">
        <w:rPr>
          <w:lang w:val="en-CA"/>
        </w:rPr>
        <w:t xml:space="preserve"> </w:t>
      </w:r>
      <w:r w:rsidR="00FA36B3" w:rsidRPr="009E091D">
        <w:rPr>
          <w:lang w:val="en-CA"/>
        </w:rPr>
        <w:t>pay dues</w:t>
      </w:r>
      <w:r w:rsidR="00427B04" w:rsidRPr="009E091D">
        <w:rPr>
          <w:lang w:val="en-CA"/>
        </w:rPr>
        <w:t xml:space="preserve">. </w:t>
      </w:r>
      <w:r w:rsidR="00FA36B3" w:rsidRPr="009E091D">
        <w:rPr>
          <w:lang w:val="en-CA"/>
        </w:rPr>
        <w:t>They can</w:t>
      </w:r>
      <w:r w:rsidR="00427B04" w:rsidRPr="009E091D">
        <w:rPr>
          <w:lang w:val="en-CA"/>
        </w:rPr>
        <w:t xml:space="preserve"> particip</w:t>
      </w:r>
      <w:r w:rsidR="00FA36B3" w:rsidRPr="009E091D">
        <w:rPr>
          <w:lang w:val="en-CA"/>
        </w:rPr>
        <w:t>ate in the</w:t>
      </w:r>
      <w:r w:rsidR="00E105FF" w:rsidRPr="009E091D">
        <w:rPr>
          <w:lang w:val="en-CA"/>
        </w:rPr>
        <w:t xml:space="preserve"> a</w:t>
      </w:r>
      <w:r w:rsidR="001C067E" w:rsidRPr="009E091D">
        <w:rPr>
          <w:lang w:val="en-CA"/>
        </w:rPr>
        <w:t>ctivities</w:t>
      </w:r>
      <w:r w:rsidR="00E105FF" w:rsidRPr="009E091D">
        <w:rPr>
          <w:lang w:val="en-CA"/>
        </w:rPr>
        <w:t xml:space="preserve"> of the</w:t>
      </w:r>
      <w:r w:rsidR="00427B04" w:rsidRPr="009E091D">
        <w:rPr>
          <w:lang w:val="en-CA"/>
        </w:rPr>
        <w:t xml:space="preserve"> </w:t>
      </w:r>
      <w:r w:rsidR="004F149D" w:rsidRPr="009E091D">
        <w:rPr>
          <w:lang w:val="en-CA"/>
        </w:rPr>
        <w:t>Corporatio</w:t>
      </w:r>
      <w:r w:rsidR="00E105FF" w:rsidRPr="009E091D">
        <w:rPr>
          <w:lang w:val="en-CA"/>
        </w:rPr>
        <w:t>n</w:t>
      </w:r>
      <w:r w:rsidR="00427B04" w:rsidRPr="009E091D">
        <w:rPr>
          <w:lang w:val="en-CA"/>
        </w:rPr>
        <w:t xml:space="preserve">, </w:t>
      </w:r>
      <w:r w:rsidR="00FA36B3" w:rsidRPr="009E091D">
        <w:rPr>
          <w:lang w:val="en-CA"/>
        </w:rPr>
        <w:t xml:space="preserve">but they do not have </w:t>
      </w:r>
      <w:r w:rsidR="00FA1AFA" w:rsidRPr="009E091D">
        <w:rPr>
          <w:lang w:val="en-CA"/>
        </w:rPr>
        <w:t>the</w:t>
      </w:r>
      <w:r w:rsidR="00FA36B3" w:rsidRPr="009E091D">
        <w:rPr>
          <w:lang w:val="en-CA"/>
        </w:rPr>
        <w:t xml:space="preserve"> right to</w:t>
      </w:r>
      <w:r w:rsidR="00427B04" w:rsidRPr="009E091D">
        <w:rPr>
          <w:lang w:val="en-CA"/>
        </w:rPr>
        <w:t xml:space="preserve"> vote</w:t>
      </w:r>
      <w:r w:rsidR="0045742D" w:rsidRPr="009E091D">
        <w:rPr>
          <w:lang w:val="en-CA"/>
        </w:rPr>
        <w:t>,</w:t>
      </w:r>
      <w:r w:rsidR="00FA36B3" w:rsidRPr="009E091D">
        <w:rPr>
          <w:lang w:val="en-CA"/>
        </w:rPr>
        <w:t xml:space="preserve"> and they are not e</w:t>
      </w:r>
      <w:r w:rsidR="00427B04" w:rsidRPr="009E091D">
        <w:rPr>
          <w:lang w:val="en-CA"/>
        </w:rPr>
        <w:t>ligible</w:t>
      </w:r>
      <w:r w:rsidR="00FA36B3" w:rsidRPr="009E091D">
        <w:rPr>
          <w:lang w:val="en-CA"/>
        </w:rPr>
        <w:t xml:space="preserve"> </w:t>
      </w:r>
      <w:r w:rsidR="00D9135E" w:rsidRPr="009E091D">
        <w:rPr>
          <w:lang w:val="en-CA"/>
        </w:rPr>
        <w:t xml:space="preserve">to be </w:t>
      </w:r>
      <w:r w:rsidR="008549B7" w:rsidRPr="009E091D">
        <w:rPr>
          <w:lang w:val="en-CA"/>
        </w:rPr>
        <w:t>Director</w:t>
      </w:r>
      <w:r w:rsidR="00427B04" w:rsidRPr="009E091D">
        <w:rPr>
          <w:lang w:val="en-CA"/>
        </w:rPr>
        <w:t>s.</w:t>
      </w:r>
    </w:p>
    <w:p w14:paraId="3EC49BE3" w14:textId="77777777" w:rsidR="00A21226" w:rsidRPr="00525932" w:rsidRDefault="00A21226" w:rsidP="00525932">
      <w:pPr>
        <w:pStyle w:val="BodyText"/>
        <w:ind w:left="124" w:right="71"/>
        <w:rPr>
          <w:sz w:val="26"/>
          <w:szCs w:val="26"/>
          <w:lang w:val="en-CA"/>
        </w:rPr>
      </w:pPr>
    </w:p>
    <w:p w14:paraId="26161B7F" w14:textId="3464F9AF" w:rsidR="00A21226" w:rsidRPr="009E091D" w:rsidRDefault="001F1184" w:rsidP="00525932">
      <w:pPr>
        <w:pStyle w:val="BodyText"/>
        <w:spacing w:before="72"/>
        <w:ind w:left="124" w:right="71"/>
        <w:rPr>
          <w:lang w:val="en-CA"/>
        </w:rPr>
      </w:pPr>
      <w:r w:rsidRPr="009E091D">
        <w:rPr>
          <w:lang w:val="en-CA"/>
        </w:rPr>
        <w:t>Pursuant to subsection</w:t>
      </w:r>
      <w:r w:rsidR="00427B04" w:rsidRPr="009E091D">
        <w:rPr>
          <w:lang w:val="en-CA"/>
        </w:rPr>
        <w:t xml:space="preserve"> 197(1) (</w:t>
      </w:r>
      <w:r w:rsidR="00D5384B" w:rsidRPr="009E091D">
        <w:rPr>
          <w:lang w:val="en-CA"/>
        </w:rPr>
        <w:t xml:space="preserve">Fundamental </w:t>
      </w:r>
      <w:r w:rsidR="00333776" w:rsidRPr="009E091D">
        <w:rPr>
          <w:lang w:val="en-CA"/>
        </w:rPr>
        <w:t>Chang</w:t>
      </w:r>
      <w:r w:rsidR="00D5384B" w:rsidRPr="009E091D">
        <w:rPr>
          <w:lang w:val="en-CA"/>
        </w:rPr>
        <w:t>e</w:t>
      </w:r>
      <w:r w:rsidR="00885203" w:rsidRPr="009E091D">
        <w:rPr>
          <w:lang w:val="en-CA"/>
        </w:rPr>
        <w:t>s</w:t>
      </w:r>
      <w:r w:rsidR="00427B04" w:rsidRPr="009E091D">
        <w:rPr>
          <w:lang w:val="en-CA"/>
        </w:rPr>
        <w:t xml:space="preserve">) </w:t>
      </w:r>
      <w:r w:rsidR="006F0251" w:rsidRPr="009E091D">
        <w:rPr>
          <w:lang w:val="en-CA"/>
        </w:rPr>
        <w:t xml:space="preserve">of the Act, a </w:t>
      </w:r>
      <w:r w:rsidR="00140D9E" w:rsidRPr="009E091D">
        <w:rPr>
          <w:lang w:val="en-CA"/>
        </w:rPr>
        <w:t>Special Resolution</w:t>
      </w:r>
      <w:r w:rsidR="00427B04" w:rsidRPr="009E091D">
        <w:rPr>
          <w:lang w:val="en-CA"/>
        </w:rPr>
        <w:t xml:space="preserve"> </w:t>
      </w:r>
      <w:r w:rsidR="006F0251" w:rsidRPr="009E091D">
        <w:rPr>
          <w:lang w:val="en-CA"/>
        </w:rPr>
        <w:t>of</w:t>
      </w:r>
      <w:r w:rsidR="00427B04" w:rsidRPr="009E091D">
        <w:rPr>
          <w:lang w:val="en-CA"/>
        </w:rPr>
        <w:t xml:space="preserve"> </w:t>
      </w:r>
      <w:r w:rsidR="00870A7D" w:rsidRPr="009E091D">
        <w:rPr>
          <w:lang w:val="en-CA"/>
        </w:rPr>
        <w:t xml:space="preserve">the </w:t>
      </w:r>
      <w:r w:rsidR="006F7F84" w:rsidRPr="009E091D">
        <w:rPr>
          <w:lang w:val="en-CA"/>
        </w:rPr>
        <w:t>Member</w:t>
      </w:r>
      <w:r w:rsidR="006F0251" w:rsidRPr="009E091D">
        <w:rPr>
          <w:lang w:val="en-CA"/>
        </w:rPr>
        <w:t>s is</w:t>
      </w:r>
      <w:r w:rsidR="00427B04" w:rsidRPr="009E091D">
        <w:rPr>
          <w:lang w:val="en-CA"/>
        </w:rPr>
        <w:t xml:space="preserve"> </w:t>
      </w:r>
      <w:r w:rsidR="00E8665A" w:rsidRPr="009E091D">
        <w:rPr>
          <w:lang w:val="en-CA"/>
        </w:rPr>
        <w:t>required</w:t>
      </w:r>
      <w:r w:rsidR="006F0251" w:rsidRPr="009E091D">
        <w:rPr>
          <w:lang w:val="en-CA"/>
        </w:rPr>
        <w:t xml:space="preserve"> to </w:t>
      </w:r>
      <w:r w:rsidR="00F156DC" w:rsidRPr="009E091D">
        <w:rPr>
          <w:lang w:val="en-CA"/>
        </w:rPr>
        <w:t>amend</w:t>
      </w:r>
      <w:r w:rsidR="006F0251" w:rsidRPr="009E091D">
        <w:rPr>
          <w:lang w:val="en-CA"/>
        </w:rPr>
        <w:t xml:space="preserve"> this provis</w:t>
      </w:r>
      <w:r w:rsidR="00427B04" w:rsidRPr="009E091D">
        <w:rPr>
          <w:lang w:val="en-CA"/>
        </w:rPr>
        <w:t xml:space="preserve">ion </w:t>
      </w:r>
      <w:r w:rsidR="006F0251" w:rsidRPr="009E091D">
        <w:rPr>
          <w:lang w:val="en-CA"/>
        </w:rPr>
        <w:t xml:space="preserve">of </w:t>
      </w:r>
      <w:r w:rsidR="00F840B9" w:rsidRPr="009E091D">
        <w:rPr>
          <w:lang w:val="en-CA"/>
        </w:rPr>
        <w:t xml:space="preserve">the </w:t>
      </w:r>
      <w:r w:rsidR="00F76969" w:rsidRPr="009E091D">
        <w:rPr>
          <w:lang w:val="en-CA"/>
        </w:rPr>
        <w:t>B</w:t>
      </w:r>
      <w:r w:rsidR="00D8418B" w:rsidRPr="009E091D">
        <w:rPr>
          <w:lang w:val="en-CA"/>
        </w:rPr>
        <w:t>y-law</w:t>
      </w:r>
      <w:r w:rsidR="0096112B" w:rsidRPr="009E091D">
        <w:rPr>
          <w:lang w:val="en-CA"/>
        </w:rPr>
        <w:t xml:space="preserve"> if </w:t>
      </w:r>
      <w:r w:rsidR="00427B04" w:rsidRPr="009E091D">
        <w:rPr>
          <w:lang w:val="en-CA"/>
        </w:rPr>
        <w:t>s</w:t>
      </w:r>
      <w:r w:rsidR="0096112B" w:rsidRPr="009E091D">
        <w:rPr>
          <w:lang w:val="en-CA"/>
        </w:rPr>
        <w:t>uch amendment affect</w:t>
      </w:r>
      <w:r w:rsidR="006F5594" w:rsidRPr="009E091D">
        <w:rPr>
          <w:lang w:val="en-CA"/>
        </w:rPr>
        <w:t>s</w:t>
      </w:r>
      <w:r w:rsidR="0096112B" w:rsidRPr="009E091D">
        <w:rPr>
          <w:lang w:val="en-CA"/>
        </w:rPr>
        <w:t xml:space="preserve"> the</w:t>
      </w:r>
      <w:r w:rsidR="00E147FE" w:rsidRPr="009E091D">
        <w:rPr>
          <w:lang w:val="en-CA"/>
        </w:rPr>
        <w:t xml:space="preserve"> rights and/or conditions</w:t>
      </w:r>
      <w:r w:rsidR="00AC7554" w:rsidRPr="009E091D">
        <w:rPr>
          <w:lang w:val="en-CA"/>
        </w:rPr>
        <w:t xml:space="preserve"> </w:t>
      </w:r>
      <w:r w:rsidR="0096112B" w:rsidRPr="00BA0DD7">
        <w:rPr>
          <w:lang w:val="en-CA"/>
        </w:rPr>
        <w:t xml:space="preserve">set out in </w:t>
      </w:r>
      <w:r w:rsidR="00F156DC" w:rsidRPr="00F80174">
        <w:rPr>
          <w:lang w:val="en-CA"/>
        </w:rPr>
        <w:t>paragraphs</w:t>
      </w:r>
      <w:r w:rsidR="00427B04" w:rsidRPr="00384DFA">
        <w:rPr>
          <w:lang w:val="en-CA"/>
        </w:rPr>
        <w:t xml:space="preserve"> 197(1)</w:t>
      </w:r>
      <w:r w:rsidR="0096112B" w:rsidRPr="009E091D">
        <w:rPr>
          <w:lang w:val="en-CA"/>
        </w:rPr>
        <w:t>(</w:t>
      </w:r>
      <w:r w:rsidR="00427B04" w:rsidRPr="009E091D">
        <w:rPr>
          <w:i/>
          <w:lang w:val="en-CA"/>
        </w:rPr>
        <w:t>e</w:t>
      </w:r>
      <w:r w:rsidR="00427B04" w:rsidRPr="009E091D">
        <w:rPr>
          <w:lang w:val="en-CA"/>
        </w:rPr>
        <w:t xml:space="preserve">), </w:t>
      </w:r>
      <w:r w:rsidR="0096112B" w:rsidRPr="009E091D">
        <w:rPr>
          <w:lang w:val="en-CA"/>
        </w:rPr>
        <w:t>(</w:t>
      </w:r>
      <w:r w:rsidR="00427B04" w:rsidRPr="009E091D">
        <w:rPr>
          <w:i/>
          <w:lang w:val="en-CA"/>
        </w:rPr>
        <w:t>h</w:t>
      </w:r>
      <w:r w:rsidR="00427B04" w:rsidRPr="009E091D">
        <w:rPr>
          <w:lang w:val="en-CA"/>
        </w:rPr>
        <w:t xml:space="preserve">), </w:t>
      </w:r>
      <w:r w:rsidR="00520D86" w:rsidRPr="009E091D">
        <w:rPr>
          <w:lang w:val="en-CA"/>
        </w:rPr>
        <w:t>(</w:t>
      </w:r>
      <w:r w:rsidR="00427B04" w:rsidRPr="009E091D">
        <w:rPr>
          <w:i/>
          <w:lang w:val="en-CA"/>
        </w:rPr>
        <w:t>l</w:t>
      </w:r>
      <w:r w:rsidR="00427B04" w:rsidRPr="009E091D">
        <w:rPr>
          <w:lang w:val="en-CA"/>
        </w:rPr>
        <w:t>) o</w:t>
      </w:r>
      <w:r w:rsidR="0096112B" w:rsidRPr="009E091D">
        <w:rPr>
          <w:lang w:val="en-CA"/>
        </w:rPr>
        <w:t>r</w:t>
      </w:r>
      <w:r w:rsidR="00427B04" w:rsidRPr="009E091D">
        <w:rPr>
          <w:lang w:val="en-CA"/>
        </w:rPr>
        <w:t xml:space="preserve"> </w:t>
      </w:r>
      <w:r w:rsidR="0096112B" w:rsidRPr="009E091D">
        <w:rPr>
          <w:lang w:val="en-CA"/>
        </w:rPr>
        <w:t>(</w:t>
      </w:r>
      <w:r w:rsidR="00427B04" w:rsidRPr="009E091D">
        <w:rPr>
          <w:i/>
          <w:lang w:val="en-CA"/>
        </w:rPr>
        <w:t>m</w:t>
      </w:r>
      <w:r w:rsidR="00427B04" w:rsidRPr="009E091D">
        <w:rPr>
          <w:lang w:val="en-CA"/>
        </w:rPr>
        <w:t>).</w:t>
      </w:r>
    </w:p>
    <w:p w14:paraId="39299FF8" w14:textId="0F575D6B" w:rsidR="00A21226" w:rsidRPr="009E091D" w:rsidRDefault="00A21226" w:rsidP="007129E7">
      <w:pPr>
        <w:pStyle w:val="BodyText"/>
        <w:ind w:left="124" w:right="71"/>
        <w:rPr>
          <w:sz w:val="26"/>
          <w:lang w:val="en-CA"/>
        </w:rPr>
      </w:pPr>
    </w:p>
    <w:p w14:paraId="25A7996E" w14:textId="77777777" w:rsidR="00AC7554" w:rsidRPr="009E091D" w:rsidRDefault="00AC7554" w:rsidP="00525932">
      <w:pPr>
        <w:pStyle w:val="BodyText"/>
        <w:ind w:left="124" w:right="71"/>
        <w:rPr>
          <w:sz w:val="26"/>
          <w:lang w:val="en-CA"/>
        </w:rPr>
      </w:pPr>
    </w:p>
    <w:p w14:paraId="0CEAB5DA" w14:textId="20CB7130" w:rsidR="00A21226" w:rsidRPr="009E091D" w:rsidRDefault="00B20133" w:rsidP="00525932">
      <w:pPr>
        <w:pStyle w:val="Heading1"/>
        <w:numPr>
          <w:ilvl w:val="1"/>
          <w:numId w:val="9"/>
        </w:numPr>
        <w:tabs>
          <w:tab w:val="left" w:pos="600"/>
        </w:tabs>
        <w:ind w:left="125" w:right="74" w:firstLine="0"/>
        <w:jc w:val="both"/>
        <w:rPr>
          <w:lang w:val="en-CA"/>
        </w:rPr>
      </w:pPr>
      <w:r w:rsidRPr="009E091D">
        <w:rPr>
          <w:color w:val="5A9BD5"/>
          <w:lang w:val="en-CA"/>
        </w:rPr>
        <w:t>-</w:t>
      </w:r>
      <w:r w:rsidR="00427B04" w:rsidRPr="009E091D">
        <w:rPr>
          <w:color w:val="5A9BD5"/>
          <w:lang w:val="en-CA"/>
        </w:rPr>
        <w:t xml:space="preserve"> </w:t>
      </w:r>
      <w:r w:rsidR="007149BD" w:rsidRPr="009E091D">
        <w:rPr>
          <w:color w:val="5A9BD5"/>
          <w:lang w:val="en-CA"/>
        </w:rPr>
        <w:t xml:space="preserve">Membership </w:t>
      </w:r>
      <w:r w:rsidR="00474F11" w:rsidRPr="009E091D">
        <w:rPr>
          <w:color w:val="5A9BD5"/>
          <w:lang w:val="en-CA"/>
        </w:rPr>
        <w:t>du</w:t>
      </w:r>
      <w:r w:rsidR="00617572" w:rsidRPr="009E091D">
        <w:rPr>
          <w:color w:val="5A9BD5"/>
          <w:lang w:val="en-CA"/>
        </w:rPr>
        <w:t>e</w:t>
      </w:r>
      <w:r w:rsidR="007149BD" w:rsidRPr="009E091D">
        <w:rPr>
          <w:color w:val="5A9BD5"/>
          <w:lang w:val="en-CA"/>
        </w:rPr>
        <w:t>s</w:t>
      </w:r>
    </w:p>
    <w:p w14:paraId="234F2DFC" w14:textId="7471774B" w:rsidR="00A21226" w:rsidRPr="009E091D" w:rsidRDefault="007149BD" w:rsidP="00525932">
      <w:pPr>
        <w:pStyle w:val="BodyText"/>
        <w:spacing w:before="36" w:line="276" w:lineRule="auto"/>
        <w:ind w:left="125" w:right="74"/>
        <w:rPr>
          <w:lang w:val="en-CA"/>
        </w:rPr>
      </w:pPr>
      <w:r w:rsidRPr="009E091D">
        <w:rPr>
          <w:lang w:val="en-CA"/>
        </w:rPr>
        <w:t xml:space="preserve">The Board </w:t>
      </w:r>
      <w:r w:rsidR="0036198D" w:rsidRPr="009E091D">
        <w:rPr>
          <w:lang w:val="en-CA"/>
        </w:rPr>
        <w:t>sets</w:t>
      </w:r>
      <w:r w:rsidR="00580089" w:rsidRPr="009E091D">
        <w:rPr>
          <w:lang w:val="en-CA"/>
        </w:rPr>
        <w:t xml:space="preserve">, by resolution, </w:t>
      </w:r>
      <w:r w:rsidR="00730D09" w:rsidRPr="009E091D">
        <w:rPr>
          <w:lang w:val="en-CA"/>
        </w:rPr>
        <w:t xml:space="preserve">the </w:t>
      </w:r>
      <w:r w:rsidR="00D05F42" w:rsidRPr="009E091D">
        <w:rPr>
          <w:lang w:val="en-CA"/>
        </w:rPr>
        <w:t xml:space="preserve">annual membership </w:t>
      </w:r>
      <w:r w:rsidR="00474F11" w:rsidRPr="009E091D">
        <w:rPr>
          <w:lang w:val="en-CA"/>
        </w:rPr>
        <w:t>du</w:t>
      </w:r>
      <w:r w:rsidR="00D05F42" w:rsidRPr="009E091D">
        <w:rPr>
          <w:lang w:val="en-CA"/>
        </w:rPr>
        <w:t xml:space="preserve">es </w:t>
      </w:r>
      <w:r w:rsidR="00730D09" w:rsidRPr="009E091D">
        <w:rPr>
          <w:lang w:val="en-CA"/>
        </w:rPr>
        <w:t xml:space="preserve">of </w:t>
      </w:r>
      <w:r w:rsidR="00580089" w:rsidRPr="009E091D">
        <w:rPr>
          <w:lang w:val="en-CA"/>
        </w:rPr>
        <w:t xml:space="preserve">the Corporation </w:t>
      </w:r>
      <w:r w:rsidR="00D05F42" w:rsidRPr="009E091D">
        <w:rPr>
          <w:lang w:val="en-CA"/>
        </w:rPr>
        <w:t xml:space="preserve">and </w:t>
      </w:r>
      <w:r w:rsidR="0036198D" w:rsidRPr="009E091D">
        <w:rPr>
          <w:lang w:val="en-CA"/>
        </w:rPr>
        <w:t xml:space="preserve">determines </w:t>
      </w:r>
      <w:r w:rsidR="005F5BC2" w:rsidRPr="009E091D">
        <w:rPr>
          <w:lang w:val="en-CA"/>
        </w:rPr>
        <w:t>when</w:t>
      </w:r>
      <w:r w:rsidR="00D05F42" w:rsidRPr="009E091D">
        <w:rPr>
          <w:lang w:val="en-CA"/>
        </w:rPr>
        <w:t xml:space="preserve"> </w:t>
      </w:r>
      <w:r w:rsidR="00580089" w:rsidRPr="009E091D">
        <w:rPr>
          <w:lang w:val="en-CA"/>
        </w:rPr>
        <w:t>they must be paid</w:t>
      </w:r>
      <w:r w:rsidR="00427B04" w:rsidRPr="009E091D">
        <w:rPr>
          <w:lang w:val="en-CA"/>
        </w:rPr>
        <w:t>.</w:t>
      </w:r>
      <w:r w:rsidR="00A9084C" w:rsidRPr="009E091D">
        <w:rPr>
          <w:lang w:val="en-CA"/>
        </w:rPr>
        <w:t xml:space="preserve"> </w:t>
      </w:r>
      <w:r w:rsidR="0036198D" w:rsidRPr="009E091D">
        <w:rPr>
          <w:lang w:val="en-CA"/>
        </w:rPr>
        <w:t xml:space="preserve">Membership </w:t>
      </w:r>
      <w:r w:rsidR="00891E96" w:rsidRPr="009E091D">
        <w:rPr>
          <w:lang w:val="en-CA"/>
        </w:rPr>
        <w:t>du</w:t>
      </w:r>
      <w:r w:rsidR="00FA5011" w:rsidRPr="009E091D">
        <w:rPr>
          <w:lang w:val="en-CA"/>
        </w:rPr>
        <w:t>es are not</w:t>
      </w:r>
      <w:r w:rsidR="00427B04" w:rsidRPr="009E091D">
        <w:rPr>
          <w:lang w:val="en-CA"/>
        </w:rPr>
        <w:t xml:space="preserve"> </w:t>
      </w:r>
      <w:r w:rsidR="00FA5011" w:rsidRPr="009E091D">
        <w:rPr>
          <w:lang w:val="en-CA"/>
        </w:rPr>
        <w:t>refund</w:t>
      </w:r>
      <w:r w:rsidR="00427B04" w:rsidRPr="009E091D">
        <w:rPr>
          <w:lang w:val="en-CA"/>
        </w:rPr>
        <w:t xml:space="preserve">able </w:t>
      </w:r>
      <w:r w:rsidR="00FA5011" w:rsidRPr="009E091D">
        <w:rPr>
          <w:lang w:val="en-CA"/>
        </w:rPr>
        <w:t>i</w:t>
      </w:r>
      <w:r w:rsidR="00427B04" w:rsidRPr="009E091D">
        <w:rPr>
          <w:lang w:val="en-CA"/>
        </w:rPr>
        <w:t xml:space="preserve">n </w:t>
      </w:r>
      <w:r w:rsidR="00FA5011" w:rsidRPr="009E091D">
        <w:rPr>
          <w:lang w:val="en-CA"/>
        </w:rPr>
        <w:t xml:space="preserve">the event </w:t>
      </w:r>
      <w:r w:rsidR="0036198D" w:rsidRPr="009E091D">
        <w:rPr>
          <w:lang w:val="en-CA"/>
        </w:rPr>
        <w:t>that a Member is removed or suspended or resigns</w:t>
      </w:r>
      <w:r w:rsidR="00427B04" w:rsidRPr="009E091D">
        <w:rPr>
          <w:lang w:val="en-CA"/>
        </w:rPr>
        <w:t>.</w:t>
      </w:r>
    </w:p>
    <w:p w14:paraId="3D33680A" w14:textId="505C0D89" w:rsidR="00A21226" w:rsidRPr="009E091D" w:rsidRDefault="00A21226" w:rsidP="00525932">
      <w:pPr>
        <w:pStyle w:val="BodyText"/>
        <w:ind w:left="125" w:right="74"/>
        <w:rPr>
          <w:sz w:val="26"/>
          <w:szCs w:val="26"/>
          <w:lang w:val="en-CA"/>
        </w:rPr>
      </w:pPr>
    </w:p>
    <w:p w14:paraId="768033B5" w14:textId="77777777" w:rsidR="00AC7554" w:rsidRPr="00525932" w:rsidRDefault="00AC7554" w:rsidP="00525932">
      <w:pPr>
        <w:pStyle w:val="BodyText"/>
        <w:ind w:left="125" w:right="74"/>
        <w:rPr>
          <w:sz w:val="26"/>
          <w:szCs w:val="26"/>
          <w:lang w:val="en-CA"/>
        </w:rPr>
      </w:pPr>
    </w:p>
    <w:p w14:paraId="782B10AF" w14:textId="031D314B" w:rsidR="00A21226" w:rsidRPr="009E091D" w:rsidRDefault="00B20133" w:rsidP="00525932">
      <w:pPr>
        <w:pStyle w:val="Heading1"/>
        <w:numPr>
          <w:ilvl w:val="1"/>
          <w:numId w:val="9"/>
        </w:numPr>
        <w:tabs>
          <w:tab w:val="left" w:pos="600"/>
        </w:tabs>
        <w:ind w:left="124" w:right="71" w:firstLine="0"/>
        <w:jc w:val="both"/>
        <w:rPr>
          <w:lang w:val="en-CA"/>
        </w:rPr>
      </w:pPr>
      <w:r w:rsidRPr="00F80174">
        <w:rPr>
          <w:color w:val="5A9BD5"/>
          <w:lang w:val="en-CA"/>
        </w:rPr>
        <w:t>-</w:t>
      </w:r>
      <w:r w:rsidR="00427B04" w:rsidRPr="00384DFA">
        <w:rPr>
          <w:color w:val="5A9BD5"/>
          <w:lang w:val="en-CA"/>
        </w:rPr>
        <w:t xml:space="preserve"> </w:t>
      </w:r>
      <w:r w:rsidR="001352B6" w:rsidRPr="009E091D">
        <w:rPr>
          <w:color w:val="5A9BD5"/>
          <w:lang w:val="en-CA"/>
        </w:rPr>
        <w:t>Loss of</w:t>
      </w:r>
      <w:r w:rsidR="00427B04" w:rsidRPr="009E091D">
        <w:rPr>
          <w:color w:val="5A9BD5"/>
          <w:spacing w:val="-5"/>
          <w:lang w:val="en-CA"/>
        </w:rPr>
        <w:t xml:space="preserve"> </w:t>
      </w:r>
      <w:r w:rsidR="002C7908" w:rsidRPr="009E091D">
        <w:rPr>
          <w:color w:val="5A9BD5"/>
          <w:lang w:val="en-CA"/>
        </w:rPr>
        <w:t>member</w:t>
      </w:r>
      <w:r w:rsidR="001352B6" w:rsidRPr="009E091D">
        <w:rPr>
          <w:color w:val="5A9BD5"/>
          <w:lang w:val="en-CA"/>
        </w:rPr>
        <w:t>ship</w:t>
      </w:r>
    </w:p>
    <w:p w14:paraId="272C0D9A" w14:textId="6B29CE7F" w:rsidR="00A21226" w:rsidRPr="009E091D" w:rsidRDefault="00877B7E" w:rsidP="00525932">
      <w:pPr>
        <w:pStyle w:val="BodyText"/>
        <w:spacing w:before="36"/>
        <w:ind w:left="125" w:right="74"/>
        <w:rPr>
          <w:lang w:val="en-CA"/>
        </w:rPr>
      </w:pPr>
      <w:r w:rsidRPr="009E091D">
        <w:rPr>
          <w:lang w:val="en-CA"/>
        </w:rPr>
        <w:t>M</w:t>
      </w:r>
      <w:r w:rsidR="002C7908" w:rsidRPr="009E091D">
        <w:rPr>
          <w:lang w:val="en-CA"/>
        </w:rPr>
        <w:t>ember</w:t>
      </w:r>
      <w:r w:rsidRPr="009E091D">
        <w:rPr>
          <w:lang w:val="en-CA"/>
        </w:rPr>
        <w:t xml:space="preserve">ship in the </w:t>
      </w:r>
      <w:r w:rsidR="004F149D" w:rsidRPr="009E091D">
        <w:rPr>
          <w:lang w:val="en-CA"/>
        </w:rPr>
        <w:t>Corporation</w:t>
      </w:r>
      <w:r w:rsidR="00427B04" w:rsidRPr="009E091D">
        <w:rPr>
          <w:lang w:val="en-CA"/>
        </w:rPr>
        <w:t xml:space="preserve"> </w:t>
      </w:r>
      <w:r w:rsidR="009044C7" w:rsidRPr="009E091D">
        <w:rPr>
          <w:lang w:val="en-CA"/>
        </w:rPr>
        <w:t>is</w:t>
      </w:r>
      <w:r w:rsidR="00A8203D" w:rsidRPr="009E091D">
        <w:rPr>
          <w:lang w:val="en-CA"/>
        </w:rPr>
        <w:t xml:space="preserve"> terminate</w:t>
      </w:r>
      <w:r w:rsidR="009044C7" w:rsidRPr="009E091D">
        <w:rPr>
          <w:lang w:val="en-CA"/>
        </w:rPr>
        <w:t>d</w:t>
      </w:r>
      <w:r w:rsidR="00A8203D" w:rsidRPr="009E091D">
        <w:rPr>
          <w:lang w:val="en-CA"/>
        </w:rPr>
        <w:t xml:space="preserve"> </w:t>
      </w:r>
      <w:r w:rsidR="0011784A" w:rsidRPr="009E091D">
        <w:rPr>
          <w:lang w:val="en-CA"/>
        </w:rPr>
        <w:t>when</w:t>
      </w:r>
      <w:r w:rsidR="00427B04" w:rsidRPr="009E091D">
        <w:rPr>
          <w:lang w:val="en-CA"/>
        </w:rPr>
        <w:t>:</w:t>
      </w:r>
    </w:p>
    <w:p w14:paraId="60128284" w14:textId="77777777" w:rsidR="00A21226" w:rsidRPr="009E091D" w:rsidRDefault="00A21226" w:rsidP="00525932">
      <w:pPr>
        <w:pStyle w:val="BodyText"/>
        <w:spacing w:before="10"/>
        <w:ind w:left="124" w:right="71"/>
        <w:rPr>
          <w:sz w:val="20"/>
          <w:lang w:val="en-CA"/>
        </w:rPr>
      </w:pPr>
    </w:p>
    <w:p w14:paraId="4125FD49" w14:textId="3DE3CA7C" w:rsidR="00A21226" w:rsidRPr="009E091D" w:rsidRDefault="00647823" w:rsidP="00525932">
      <w:pPr>
        <w:pStyle w:val="ListParagraph"/>
        <w:numPr>
          <w:ilvl w:val="0"/>
          <w:numId w:val="7"/>
        </w:numPr>
        <w:tabs>
          <w:tab w:val="left" w:pos="840"/>
        </w:tabs>
        <w:ind w:left="124" w:right="71" w:firstLine="0"/>
        <w:rPr>
          <w:sz w:val="24"/>
          <w:lang w:val="en-CA"/>
        </w:rPr>
      </w:pPr>
      <w:r w:rsidRPr="009E091D">
        <w:rPr>
          <w:sz w:val="24"/>
          <w:lang w:val="en-CA"/>
        </w:rPr>
        <w:t>the</w:t>
      </w:r>
      <w:r w:rsidR="00427B04" w:rsidRPr="009E091D">
        <w:rPr>
          <w:spacing w:val="-4"/>
          <w:sz w:val="24"/>
          <w:lang w:val="en-CA"/>
        </w:rPr>
        <w:t xml:space="preserve"> </w:t>
      </w:r>
      <w:r w:rsidR="006F7F84" w:rsidRPr="009E091D">
        <w:rPr>
          <w:sz w:val="24"/>
          <w:lang w:val="en-CA"/>
        </w:rPr>
        <w:t>Member</w:t>
      </w:r>
      <w:r w:rsidRPr="009E091D">
        <w:rPr>
          <w:sz w:val="24"/>
          <w:lang w:val="en-CA"/>
        </w:rPr>
        <w:t xml:space="preserve"> dies</w:t>
      </w:r>
      <w:r w:rsidR="00427B04" w:rsidRPr="009E091D">
        <w:rPr>
          <w:sz w:val="24"/>
          <w:lang w:val="en-CA"/>
        </w:rPr>
        <w:t>;</w:t>
      </w:r>
    </w:p>
    <w:p w14:paraId="6972B29B" w14:textId="1CADC33B" w:rsidR="00A21226" w:rsidRPr="009E091D" w:rsidRDefault="00C70A67" w:rsidP="00525932">
      <w:pPr>
        <w:pStyle w:val="ListParagraph"/>
        <w:numPr>
          <w:ilvl w:val="0"/>
          <w:numId w:val="7"/>
        </w:numPr>
        <w:tabs>
          <w:tab w:val="left" w:pos="840"/>
        </w:tabs>
        <w:ind w:left="124" w:right="71" w:firstLine="0"/>
        <w:rPr>
          <w:sz w:val="24"/>
          <w:lang w:val="en-CA"/>
        </w:rPr>
      </w:pPr>
      <w:r>
        <w:rPr>
          <w:sz w:val="24"/>
          <w:lang w:val="en-CA"/>
        </w:rPr>
        <w:t>the</w:t>
      </w:r>
      <w:r w:rsidR="0011784A" w:rsidRPr="009E091D">
        <w:rPr>
          <w:sz w:val="24"/>
          <w:lang w:val="en-CA"/>
        </w:rPr>
        <w:t xml:space="preserve"> </w:t>
      </w:r>
      <w:r w:rsidR="006F7F84" w:rsidRPr="009E091D">
        <w:rPr>
          <w:sz w:val="24"/>
          <w:lang w:val="en-CA"/>
        </w:rPr>
        <w:t>Member</w:t>
      </w:r>
      <w:r w:rsidR="00647823" w:rsidRPr="009E091D">
        <w:rPr>
          <w:sz w:val="24"/>
          <w:lang w:val="en-CA"/>
        </w:rPr>
        <w:t xml:space="preserve"> </w:t>
      </w:r>
      <w:r w:rsidR="00CC06F6" w:rsidRPr="009E091D">
        <w:rPr>
          <w:sz w:val="24"/>
          <w:lang w:val="en-CA"/>
        </w:rPr>
        <w:t>fail</w:t>
      </w:r>
      <w:r w:rsidR="00647823" w:rsidRPr="009E091D">
        <w:rPr>
          <w:sz w:val="24"/>
          <w:lang w:val="en-CA"/>
        </w:rPr>
        <w:t>s</w:t>
      </w:r>
      <w:r w:rsidR="008C6C53" w:rsidRPr="009E091D">
        <w:rPr>
          <w:sz w:val="24"/>
          <w:lang w:val="en-CA"/>
        </w:rPr>
        <w:t xml:space="preserve"> to</w:t>
      </w:r>
      <w:r w:rsidR="00427B04" w:rsidRPr="009E091D">
        <w:rPr>
          <w:sz w:val="24"/>
          <w:lang w:val="en-CA"/>
        </w:rPr>
        <w:t xml:space="preserve"> maint</w:t>
      </w:r>
      <w:r w:rsidR="008C6C53" w:rsidRPr="009E091D">
        <w:rPr>
          <w:sz w:val="24"/>
          <w:lang w:val="en-CA"/>
        </w:rPr>
        <w:t xml:space="preserve">ain </w:t>
      </w:r>
      <w:r w:rsidR="00ED56DF" w:rsidRPr="009E091D">
        <w:rPr>
          <w:sz w:val="24"/>
          <w:lang w:val="en-CA"/>
        </w:rPr>
        <w:t>any</w:t>
      </w:r>
      <w:r w:rsidR="00647823" w:rsidRPr="009E091D">
        <w:rPr>
          <w:sz w:val="24"/>
          <w:lang w:val="en-CA"/>
        </w:rPr>
        <w:t xml:space="preserve"> qualifications</w:t>
      </w:r>
      <w:r w:rsidR="008C6C53" w:rsidRPr="009E091D">
        <w:rPr>
          <w:sz w:val="24"/>
          <w:lang w:val="en-CA"/>
        </w:rPr>
        <w:t xml:space="preserve"> for </w:t>
      </w:r>
      <w:r w:rsidR="002C7908" w:rsidRPr="009E091D">
        <w:rPr>
          <w:spacing w:val="-3"/>
          <w:sz w:val="24"/>
          <w:lang w:val="en-CA"/>
        </w:rPr>
        <w:t>member</w:t>
      </w:r>
      <w:r w:rsidR="00647823" w:rsidRPr="009E091D">
        <w:rPr>
          <w:spacing w:val="-3"/>
          <w:sz w:val="24"/>
          <w:lang w:val="en-CA"/>
        </w:rPr>
        <w:t xml:space="preserve">ship described in the section on membership </w:t>
      </w:r>
      <w:r w:rsidR="00427B04" w:rsidRPr="009E091D">
        <w:rPr>
          <w:sz w:val="24"/>
          <w:lang w:val="en-CA"/>
        </w:rPr>
        <w:t xml:space="preserve">conditions </w:t>
      </w:r>
      <w:r w:rsidR="00647823" w:rsidRPr="009E091D">
        <w:rPr>
          <w:sz w:val="24"/>
          <w:lang w:val="en-CA"/>
        </w:rPr>
        <w:t xml:space="preserve">of </w:t>
      </w:r>
      <w:r w:rsidR="00781463" w:rsidRPr="009E091D">
        <w:rPr>
          <w:sz w:val="24"/>
          <w:lang w:val="en-CA"/>
        </w:rPr>
        <w:t>this B</w:t>
      </w:r>
      <w:r w:rsidR="00647823" w:rsidRPr="009E091D">
        <w:rPr>
          <w:sz w:val="24"/>
          <w:lang w:val="en-CA"/>
        </w:rPr>
        <w:t>y-law</w:t>
      </w:r>
      <w:r w:rsidR="00427B04" w:rsidRPr="009E091D">
        <w:rPr>
          <w:sz w:val="24"/>
          <w:lang w:val="en-CA"/>
        </w:rPr>
        <w:t>;</w:t>
      </w:r>
    </w:p>
    <w:p w14:paraId="703AE362" w14:textId="735E87D7" w:rsidR="00A21226" w:rsidRPr="009E091D" w:rsidRDefault="004B5416" w:rsidP="00525932">
      <w:pPr>
        <w:pStyle w:val="ListParagraph"/>
        <w:numPr>
          <w:ilvl w:val="0"/>
          <w:numId w:val="7"/>
        </w:numPr>
        <w:tabs>
          <w:tab w:val="left" w:pos="840"/>
        </w:tabs>
        <w:ind w:left="124" w:right="71" w:firstLine="0"/>
        <w:rPr>
          <w:sz w:val="24"/>
          <w:lang w:val="en-CA"/>
        </w:rPr>
      </w:pPr>
      <w:r w:rsidRPr="009E091D">
        <w:rPr>
          <w:sz w:val="24"/>
          <w:lang w:val="en-CA"/>
        </w:rPr>
        <w:t>the</w:t>
      </w:r>
      <w:r w:rsidR="00427B04" w:rsidRPr="009E091D">
        <w:rPr>
          <w:sz w:val="24"/>
          <w:lang w:val="en-CA"/>
        </w:rPr>
        <w:t xml:space="preserve"> </w:t>
      </w:r>
      <w:r w:rsidR="006F7F84" w:rsidRPr="009E091D">
        <w:rPr>
          <w:sz w:val="24"/>
          <w:lang w:val="en-CA"/>
        </w:rPr>
        <w:t>Member</w:t>
      </w:r>
      <w:r w:rsidR="00427B04" w:rsidRPr="009E091D">
        <w:rPr>
          <w:sz w:val="24"/>
          <w:lang w:val="en-CA"/>
        </w:rPr>
        <w:t xml:space="preserve"> </w:t>
      </w:r>
      <w:r w:rsidRPr="009E091D">
        <w:rPr>
          <w:sz w:val="24"/>
          <w:lang w:val="en-CA"/>
        </w:rPr>
        <w:t xml:space="preserve">resigns by delivering a written resignation to the </w:t>
      </w:r>
      <w:r w:rsidR="00342369" w:rsidRPr="009E091D">
        <w:rPr>
          <w:sz w:val="24"/>
          <w:lang w:val="en-CA"/>
        </w:rPr>
        <w:t>C</w:t>
      </w:r>
      <w:r w:rsidRPr="009E091D">
        <w:rPr>
          <w:sz w:val="24"/>
          <w:lang w:val="en-CA"/>
        </w:rPr>
        <w:t xml:space="preserve">hair of the </w:t>
      </w:r>
      <w:r w:rsidR="00342369" w:rsidRPr="009E091D">
        <w:rPr>
          <w:sz w:val="24"/>
          <w:lang w:val="en-CA"/>
        </w:rPr>
        <w:t>B</w:t>
      </w:r>
      <w:r w:rsidRPr="009E091D">
        <w:rPr>
          <w:sz w:val="24"/>
          <w:lang w:val="en-CA"/>
        </w:rPr>
        <w:t xml:space="preserve">oard </w:t>
      </w:r>
      <w:r w:rsidRPr="009E091D">
        <w:rPr>
          <w:sz w:val="24"/>
          <w:lang w:val="en-CA"/>
        </w:rPr>
        <w:lastRenderedPageBreak/>
        <w:t>of the</w:t>
      </w:r>
      <w:r w:rsidR="00427B04" w:rsidRPr="009E091D">
        <w:rPr>
          <w:sz w:val="24"/>
          <w:lang w:val="en-CA"/>
        </w:rPr>
        <w:t xml:space="preserve"> </w:t>
      </w:r>
      <w:r w:rsidR="004F149D" w:rsidRPr="009E091D">
        <w:rPr>
          <w:sz w:val="24"/>
          <w:lang w:val="en-CA"/>
        </w:rPr>
        <w:t>Corporation</w:t>
      </w:r>
      <w:r w:rsidR="00324490" w:rsidRPr="009E091D">
        <w:rPr>
          <w:sz w:val="24"/>
          <w:lang w:val="en-CA"/>
        </w:rPr>
        <w:t>,</w:t>
      </w:r>
      <w:r w:rsidR="00427B04" w:rsidRPr="009E091D">
        <w:rPr>
          <w:sz w:val="24"/>
          <w:lang w:val="en-CA"/>
        </w:rPr>
        <w:t xml:space="preserve"> </w:t>
      </w:r>
      <w:r w:rsidR="006C45E8" w:rsidRPr="009E091D">
        <w:rPr>
          <w:sz w:val="24"/>
          <w:lang w:val="en-CA"/>
        </w:rPr>
        <w:t>in which</w:t>
      </w:r>
      <w:r w:rsidR="00427B04" w:rsidRPr="009E091D">
        <w:rPr>
          <w:sz w:val="24"/>
          <w:lang w:val="en-CA"/>
        </w:rPr>
        <w:t xml:space="preserve"> cas</w:t>
      </w:r>
      <w:r w:rsidR="006C45E8" w:rsidRPr="009E091D">
        <w:rPr>
          <w:sz w:val="24"/>
          <w:lang w:val="en-CA"/>
        </w:rPr>
        <w:t>e</w:t>
      </w:r>
      <w:r w:rsidR="008911DB" w:rsidRPr="009E091D">
        <w:rPr>
          <w:sz w:val="24"/>
          <w:lang w:val="en-CA"/>
        </w:rPr>
        <w:t xml:space="preserve"> such</w:t>
      </w:r>
      <w:r w:rsidR="00427B04" w:rsidRPr="009E091D">
        <w:rPr>
          <w:sz w:val="24"/>
          <w:lang w:val="en-CA"/>
        </w:rPr>
        <w:t xml:space="preserve"> </w:t>
      </w:r>
      <w:r w:rsidR="008911DB" w:rsidRPr="009E091D">
        <w:rPr>
          <w:sz w:val="24"/>
          <w:lang w:val="en-CA"/>
        </w:rPr>
        <w:t>resignat</w:t>
      </w:r>
      <w:r w:rsidR="00427B04" w:rsidRPr="009E091D">
        <w:rPr>
          <w:sz w:val="24"/>
          <w:lang w:val="en-CA"/>
        </w:rPr>
        <w:t xml:space="preserve">ion </w:t>
      </w:r>
      <w:r w:rsidR="00516ECB" w:rsidRPr="009E091D">
        <w:rPr>
          <w:sz w:val="24"/>
          <w:lang w:val="en-CA"/>
        </w:rPr>
        <w:t>is</w:t>
      </w:r>
      <w:r w:rsidR="008911DB" w:rsidRPr="009E091D">
        <w:rPr>
          <w:sz w:val="24"/>
          <w:lang w:val="en-CA"/>
        </w:rPr>
        <w:t xml:space="preserve"> effective on the date specified in the</w:t>
      </w:r>
      <w:r w:rsidR="00427B04" w:rsidRPr="009E091D">
        <w:rPr>
          <w:sz w:val="24"/>
          <w:lang w:val="en-CA"/>
        </w:rPr>
        <w:t xml:space="preserve"> </w:t>
      </w:r>
      <w:r w:rsidR="008911DB" w:rsidRPr="009E091D">
        <w:rPr>
          <w:sz w:val="24"/>
          <w:lang w:val="en-CA"/>
        </w:rPr>
        <w:t>resignat</w:t>
      </w:r>
      <w:r w:rsidR="00427B04" w:rsidRPr="009E091D">
        <w:rPr>
          <w:sz w:val="24"/>
          <w:lang w:val="en-CA"/>
        </w:rPr>
        <w:t>ion;</w:t>
      </w:r>
    </w:p>
    <w:p w14:paraId="1E322934" w14:textId="76955728" w:rsidR="00A21226" w:rsidRPr="009E091D" w:rsidRDefault="008911DB" w:rsidP="00525932">
      <w:pPr>
        <w:pStyle w:val="ListParagraph"/>
        <w:numPr>
          <w:ilvl w:val="0"/>
          <w:numId w:val="7"/>
        </w:numPr>
        <w:tabs>
          <w:tab w:val="left" w:pos="840"/>
        </w:tabs>
        <w:spacing w:before="1"/>
        <w:ind w:left="124" w:right="71" w:firstLine="0"/>
        <w:rPr>
          <w:sz w:val="24"/>
          <w:lang w:val="en-CA"/>
        </w:rPr>
      </w:pPr>
      <w:r w:rsidRPr="009E091D">
        <w:rPr>
          <w:sz w:val="24"/>
          <w:lang w:val="en-CA"/>
        </w:rPr>
        <w:t>the</w:t>
      </w:r>
      <w:r w:rsidR="00427B04" w:rsidRPr="009E091D">
        <w:rPr>
          <w:sz w:val="24"/>
          <w:lang w:val="en-CA"/>
        </w:rPr>
        <w:t xml:space="preserve"> </w:t>
      </w:r>
      <w:r w:rsidR="006F7F84" w:rsidRPr="009E091D">
        <w:rPr>
          <w:sz w:val="24"/>
          <w:lang w:val="en-CA"/>
        </w:rPr>
        <w:t>Member</w:t>
      </w:r>
      <w:r w:rsidR="00427B04" w:rsidRPr="009E091D">
        <w:rPr>
          <w:sz w:val="24"/>
          <w:lang w:val="en-CA"/>
        </w:rPr>
        <w:t xml:space="preserve"> </w:t>
      </w:r>
      <w:r w:rsidRPr="009E091D">
        <w:rPr>
          <w:sz w:val="24"/>
          <w:lang w:val="en-CA"/>
        </w:rPr>
        <w:t>is expelled in accordance with</w:t>
      </w:r>
      <w:r w:rsidR="00427B04" w:rsidRPr="009E091D">
        <w:rPr>
          <w:sz w:val="24"/>
          <w:lang w:val="en-CA"/>
        </w:rPr>
        <w:t xml:space="preserve"> </w:t>
      </w:r>
      <w:r w:rsidRPr="009E091D">
        <w:rPr>
          <w:sz w:val="24"/>
          <w:lang w:val="en-CA"/>
        </w:rPr>
        <w:t>the</w:t>
      </w:r>
      <w:r w:rsidR="001A7A0B" w:rsidRPr="009E091D">
        <w:rPr>
          <w:sz w:val="24"/>
          <w:lang w:val="en-CA"/>
        </w:rPr>
        <w:t xml:space="preserve"> </w:t>
      </w:r>
      <w:r w:rsidR="001128B7" w:rsidRPr="009E091D">
        <w:rPr>
          <w:sz w:val="24"/>
          <w:lang w:val="en-CA"/>
        </w:rPr>
        <w:t>discipline of member</w:t>
      </w:r>
      <w:r w:rsidR="00427B04" w:rsidRPr="009E091D">
        <w:rPr>
          <w:sz w:val="24"/>
          <w:lang w:val="en-CA"/>
        </w:rPr>
        <w:t>s</w:t>
      </w:r>
      <w:r w:rsidR="008579E0" w:rsidRPr="009E091D">
        <w:rPr>
          <w:sz w:val="24"/>
          <w:lang w:val="en-CA"/>
        </w:rPr>
        <w:t xml:space="preserve"> section</w:t>
      </w:r>
      <w:r w:rsidR="00427B04" w:rsidRPr="009E091D">
        <w:rPr>
          <w:sz w:val="24"/>
          <w:lang w:val="en-CA"/>
        </w:rPr>
        <w:t xml:space="preserve"> </w:t>
      </w:r>
      <w:r w:rsidR="001128B7" w:rsidRPr="009E091D">
        <w:rPr>
          <w:sz w:val="24"/>
          <w:lang w:val="en-CA"/>
        </w:rPr>
        <w:t xml:space="preserve">or is </w:t>
      </w:r>
      <w:r w:rsidR="008579E0" w:rsidRPr="009E091D">
        <w:rPr>
          <w:sz w:val="24"/>
          <w:lang w:val="en-CA"/>
        </w:rPr>
        <w:t xml:space="preserve">otherwise </w:t>
      </w:r>
      <w:r w:rsidR="001128B7" w:rsidRPr="009E091D">
        <w:rPr>
          <w:sz w:val="24"/>
          <w:lang w:val="en-CA"/>
        </w:rPr>
        <w:t>terminated</w:t>
      </w:r>
      <w:r w:rsidR="00D75606" w:rsidRPr="009E091D">
        <w:rPr>
          <w:sz w:val="24"/>
          <w:lang w:val="en-CA"/>
        </w:rPr>
        <w:t>,</w:t>
      </w:r>
      <w:r w:rsidR="001128B7" w:rsidRPr="009E091D">
        <w:rPr>
          <w:sz w:val="24"/>
          <w:lang w:val="en-CA"/>
        </w:rPr>
        <w:t xml:space="preserve"> </w:t>
      </w:r>
      <w:r w:rsidR="00E60555" w:rsidRPr="009E091D">
        <w:rPr>
          <w:sz w:val="24"/>
          <w:lang w:val="en-CA"/>
        </w:rPr>
        <w:t xml:space="preserve">in particular, for failure to pay </w:t>
      </w:r>
      <w:r w:rsidR="00A47D9D" w:rsidRPr="009E091D">
        <w:rPr>
          <w:sz w:val="24"/>
          <w:lang w:val="en-CA"/>
        </w:rPr>
        <w:t xml:space="preserve">membership </w:t>
      </w:r>
      <w:r w:rsidR="00E60555" w:rsidRPr="009E091D">
        <w:rPr>
          <w:sz w:val="24"/>
          <w:lang w:val="en-CA"/>
        </w:rPr>
        <w:t xml:space="preserve">dues </w:t>
      </w:r>
      <w:r w:rsidR="001128B7" w:rsidRPr="009E091D">
        <w:rPr>
          <w:sz w:val="24"/>
          <w:lang w:val="en-CA"/>
        </w:rPr>
        <w:t xml:space="preserve">in accordance with the </w:t>
      </w:r>
      <w:r w:rsidR="000331C3" w:rsidRPr="009E091D">
        <w:rPr>
          <w:sz w:val="24"/>
          <w:lang w:val="en-CA"/>
        </w:rPr>
        <w:t>A</w:t>
      </w:r>
      <w:r w:rsidR="00324490" w:rsidRPr="009E091D">
        <w:rPr>
          <w:sz w:val="24"/>
          <w:lang w:val="en-CA"/>
        </w:rPr>
        <w:t xml:space="preserve">rticles </w:t>
      </w:r>
      <w:r w:rsidR="001128B7" w:rsidRPr="009E091D">
        <w:rPr>
          <w:sz w:val="24"/>
          <w:lang w:val="en-CA"/>
        </w:rPr>
        <w:t xml:space="preserve">or </w:t>
      </w:r>
      <w:r w:rsidR="009A3AD5" w:rsidRPr="009E091D">
        <w:rPr>
          <w:sz w:val="24"/>
          <w:lang w:val="en-CA"/>
        </w:rPr>
        <w:t>B</w:t>
      </w:r>
      <w:r w:rsidR="001128B7" w:rsidRPr="009E091D">
        <w:rPr>
          <w:sz w:val="24"/>
          <w:lang w:val="en-CA"/>
        </w:rPr>
        <w:t>y-laws</w:t>
      </w:r>
      <w:r w:rsidR="00427B04" w:rsidRPr="009E091D">
        <w:rPr>
          <w:sz w:val="24"/>
          <w:lang w:val="en-CA"/>
        </w:rPr>
        <w:t>;</w:t>
      </w:r>
    </w:p>
    <w:p w14:paraId="05637A73" w14:textId="09480726" w:rsidR="00A21226" w:rsidRPr="009E091D" w:rsidRDefault="00336FD7" w:rsidP="00525932">
      <w:pPr>
        <w:pStyle w:val="ListParagraph"/>
        <w:numPr>
          <w:ilvl w:val="0"/>
          <w:numId w:val="7"/>
        </w:numPr>
        <w:tabs>
          <w:tab w:val="left" w:pos="840"/>
        </w:tabs>
        <w:ind w:left="124" w:right="71" w:firstLine="0"/>
        <w:rPr>
          <w:sz w:val="24"/>
          <w:lang w:val="en-CA"/>
        </w:rPr>
      </w:pPr>
      <w:r w:rsidRPr="009E091D">
        <w:rPr>
          <w:sz w:val="24"/>
          <w:lang w:val="en-CA"/>
        </w:rPr>
        <w:t xml:space="preserve">the </w:t>
      </w:r>
      <w:r w:rsidR="004F149D" w:rsidRPr="009E091D">
        <w:rPr>
          <w:sz w:val="24"/>
          <w:lang w:val="en-CA"/>
        </w:rPr>
        <w:t>Corporation</w:t>
      </w:r>
      <w:r w:rsidRPr="009E091D">
        <w:rPr>
          <w:sz w:val="24"/>
          <w:lang w:val="en-CA"/>
        </w:rPr>
        <w:t xml:space="preserve"> is</w:t>
      </w:r>
      <w:r w:rsidR="00427B04" w:rsidRPr="009E091D">
        <w:rPr>
          <w:sz w:val="24"/>
          <w:lang w:val="en-CA"/>
        </w:rPr>
        <w:t xml:space="preserve"> liquidat</w:t>
      </w:r>
      <w:r w:rsidRPr="009E091D">
        <w:rPr>
          <w:sz w:val="24"/>
          <w:lang w:val="en-CA"/>
        </w:rPr>
        <w:t>ed</w:t>
      </w:r>
      <w:r w:rsidR="00427B04" w:rsidRPr="009E091D">
        <w:rPr>
          <w:sz w:val="24"/>
          <w:lang w:val="en-CA"/>
        </w:rPr>
        <w:t xml:space="preserve"> </w:t>
      </w:r>
      <w:r w:rsidR="00324490" w:rsidRPr="009E091D">
        <w:rPr>
          <w:sz w:val="24"/>
          <w:lang w:val="en-CA"/>
        </w:rPr>
        <w:t>or</w:t>
      </w:r>
      <w:r w:rsidR="005C022B" w:rsidRPr="009E091D">
        <w:rPr>
          <w:sz w:val="24"/>
          <w:lang w:val="en-CA"/>
        </w:rPr>
        <w:t xml:space="preserve"> </w:t>
      </w:r>
      <w:r w:rsidR="00427B04" w:rsidRPr="009E091D">
        <w:rPr>
          <w:sz w:val="24"/>
          <w:lang w:val="en-CA"/>
        </w:rPr>
        <w:t>dissol</w:t>
      </w:r>
      <w:r w:rsidRPr="009E091D">
        <w:rPr>
          <w:sz w:val="24"/>
          <w:lang w:val="en-CA"/>
        </w:rPr>
        <w:t>ved under the Act</w:t>
      </w:r>
      <w:r w:rsidR="00427B04" w:rsidRPr="009E091D">
        <w:rPr>
          <w:sz w:val="24"/>
          <w:lang w:val="en-CA"/>
        </w:rPr>
        <w:t>.</w:t>
      </w:r>
    </w:p>
    <w:p w14:paraId="545D36FD" w14:textId="77777777" w:rsidR="00A21226" w:rsidRPr="009E091D" w:rsidRDefault="00A21226" w:rsidP="00525932">
      <w:pPr>
        <w:pStyle w:val="BodyText"/>
        <w:spacing w:before="4"/>
        <w:ind w:left="124" w:right="71"/>
        <w:rPr>
          <w:lang w:val="en-CA"/>
        </w:rPr>
      </w:pPr>
    </w:p>
    <w:p w14:paraId="17135E01" w14:textId="6A723AD0" w:rsidR="00A21226" w:rsidRPr="009E091D" w:rsidRDefault="00FF29B5" w:rsidP="00525932">
      <w:pPr>
        <w:pStyle w:val="BodyText"/>
        <w:ind w:left="124" w:right="71"/>
        <w:rPr>
          <w:lang w:val="en-CA"/>
        </w:rPr>
      </w:pPr>
      <w:r w:rsidRPr="009E091D">
        <w:rPr>
          <w:lang w:val="en-CA"/>
        </w:rPr>
        <w:t xml:space="preserve">Upon </w:t>
      </w:r>
      <w:r w:rsidR="00626A8B" w:rsidRPr="009E091D">
        <w:rPr>
          <w:lang w:val="en-CA"/>
        </w:rPr>
        <w:t>loss of membership</w:t>
      </w:r>
      <w:r w:rsidRPr="009E091D">
        <w:rPr>
          <w:lang w:val="en-CA"/>
        </w:rPr>
        <w:t>,</w:t>
      </w:r>
      <w:r w:rsidR="00427B04" w:rsidRPr="009E091D">
        <w:rPr>
          <w:lang w:val="en-CA"/>
        </w:rPr>
        <w:t xml:space="preserve"> </w:t>
      </w:r>
      <w:r w:rsidR="000011C4" w:rsidRPr="009E091D">
        <w:rPr>
          <w:lang w:val="en-CA"/>
        </w:rPr>
        <w:t>the</w:t>
      </w:r>
      <w:r w:rsidR="00427B04" w:rsidRPr="009E091D">
        <w:rPr>
          <w:lang w:val="en-CA"/>
        </w:rPr>
        <w:t xml:space="preserve"> </w:t>
      </w:r>
      <w:r w:rsidR="000D444C" w:rsidRPr="009E091D">
        <w:rPr>
          <w:lang w:val="en-CA"/>
        </w:rPr>
        <w:t>Member</w:t>
      </w:r>
      <w:r w:rsidR="00626A8B" w:rsidRPr="009E091D">
        <w:rPr>
          <w:lang w:val="en-CA"/>
        </w:rPr>
        <w:t>’s rights</w:t>
      </w:r>
      <w:r w:rsidR="000011C4" w:rsidRPr="009E091D">
        <w:rPr>
          <w:lang w:val="en-CA"/>
        </w:rPr>
        <w:t xml:space="preserve"> automatically cease to exist</w:t>
      </w:r>
      <w:r w:rsidR="00427B04" w:rsidRPr="009E091D">
        <w:rPr>
          <w:lang w:val="en-CA"/>
        </w:rPr>
        <w:t>.</w:t>
      </w:r>
    </w:p>
    <w:p w14:paraId="5D0A1AE3" w14:textId="77777777" w:rsidR="00A21226" w:rsidRPr="001366B0" w:rsidRDefault="00A21226" w:rsidP="00525932">
      <w:pPr>
        <w:pStyle w:val="BodyText"/>
        <w:ind w:left="124" w:right="71"/>
        <w:rPr>
          <w:sz w:val="26"/>
          <w:szCs w:val="26"/>
          <w:lang w:val="en-CA"/>
        </w:rPr>
      </w:pPr>
    </w:p>
    <w:p w14:paraId="67B65E17" w14:textId="77777777" w:rsidR="00A21226" w:rsidRPr="00525932" w:rsidRDefault="00A21226" w:rsidP="00525932">
      <w:pPr>
        <w:pStyle w:val="BodyText"/>
        <w:spacing w:before="10"/>
        <w:ind w:left="124" w:right="71"/>
        <w:rPr>
          <w:sz w:val="26"/>
          <w:szCs w:val="26"/>
          <w:lang w:val="en-CA"/>
        </w:rPr>
      </w:pPr>
    </w:p>
    <w:p w14:paraId="5A447A36" w14:textId="3B471CB9" w:rsidR="00A21226" w:rsidRPr="009E091D" w:rsidRDefault="00427B04" w:rsidP="00525932">
      <w:pPr>
        <w:pStyle w:val="Heading1"/>
        <w:numPr>
          <w:ilvl w:val="1"/>
          <w:numId w:val="9"/>
        </w:numPr>
        <w:tabs>
          <w:tab w:val="left" w:pos="600"/>
        </w:tabs>
        <w:ind w:left="124" w:right="71" w:firstLine="0"/>
        <w:rPr>
          <w:lang w:val="en-CA"/>
        </w:rPr>
      </w:pPr>
      <w:r w:rsidRPr="009E091D">
        <w:rPr>
          <w:color w:val="5A9BD5"/>
          <w:lang w:val="en-CA"/>
        </w:rPr>
        <w:t xml:space="preserve">- </w:t>
      </w:r>
      <w:r w:rsidR="00923E75" w:rsidRPr="009E091D">
        <w:rPr>
          <w:color w:val="5A9BD5"/>
          <w:lang w:val="en-CA"/>
        </w:rPr>
        <w:t>D</w:t>
      </w:r>
      <w:r w:rsidRPr="009E091D">
        <w:rPr>
          <w:color w:val="5A9BD5"/>
          <w:lang w:val="en-CA"/>
        </w:rPr>
        <w:t>isciplina</w:t>
      </w:r>
      <w:r w:rsidR="00923E75" w:rsidRPr="009E091D">
        <w:rPr>
          <w:color w:val="5A9BD5"/>
          <w:lang w:val="en-CA"/>
        </w:rPr>
        <w:t>ry measures</w:t>
      </w:r>
      <w:r w:rsidRPr="009E091D">
        <w:rPr>
          <w:color w:val="5A9BD5"/>
          <w:lang w:val="en-CA"/>
        </w:rPr>
        <w:t xml:space="preserve"> </w:t>
      </w:r>
      <w:r w:rsidR="00923E75" w:rsidRPr="009E091D">
        <w:rPr>
          <w:color w:val="5A9BD5"/>
          <w:lang w:val="en-CA"/>
        </w:rPr>
        <w:t>against</w:t>
      </w:r>
      <w:r w:rsidRPr="009E091D">
        <w:rPr>
          <w:color w:val="5A9BD5"/>
          <w:spacing w:val="-2"/>
          <w:lang w:val="en-CA"/>
        </w:rPr>
        <w:t xml:space="preserve"> </w:t>
      </w:r>
      <w:r w:rsidR="00C16966" w:rsidRPr="009E091D">
        <w:rPr>
          <w:color w:val="5A9BD5"/>
          <w:lang w:val="en-CA"/>
        </w:rPr>
        <w:t>M</w:t>
      </w:r>
      <w:r w:rsidRPr="009E091D">
        <w:rPr>
          <w:color w:val="5A9BD5"/>
          <w:lang w:val="en-CA"/>
        </w:rPr>
        <w:t>embe</w:t>
      </w:r>
      <w:r w:rsidR="00923E75" w:rsidRPr="009E091D">
        <w:rPr>
          <w:color w:val="5A9BD5"/>
          <w:lang w:val="en-CA"/>
        </w:rPr>
        <w:t>r</w:t>
      </w:r>
      <w:r w:rsidRPr="009E091D">
        <w:rPr>
          <w:color w:val="5A9BD5"/>
          <w:lang w:val="en-CA"/>
        </w:rPr>
        <w:t>s</w:t>
      </w:r>
    </w:p>
    <w:p w14:paraId="10114C00" w14:textId="6B4D55FB" w:rsidR="00A21226" w:rsidRPr="009E091D" w:rsidRDefault="00B00166" w:rsidP="00525932">
      <w:pPr>
        <w:pStyle w:val="BodyText"/>
        <w:spacing w:before="36" w:line="278" w:lineRule="auto"/>
        <w:ind w:left="124" w:right="71"/>
        <w:rPr>
          <w:lang w:val="en-CA"/>
        </w:rPr>
      </w:pPr>
      <w:r w:rsidRPr="009E091D">
        <w:rPr>
          <w:lang w:val="en-CA"/>
        </w:rPr>
        <w:t xml:space="preserve">The Board </w:t>
      </w:r>
      <w:r w:rsidR="00C32440" w:rsidRPr="009E091D">
        <w:rPr>
          <w:lang w:val="en-CA"/>
        </w:rPr>
        <w:t>has the</w:t>
      </w:r>
      <w:r w:rsidR="00427B04" w:rsidRPr="009E091D">
        <w:rPr>
          <w:lang w:val="en-CA"/>
        </w:rPr>
        <w:t xml:space="preserve"> aut</w:t>
      </w:r>
      <w:r w:rsidRPr="009E091D">
        <w:rPr>
          <w:lang w:val="en-CA"/>
        </w:rPr>
        <w:t>hori</w:t>
      </w:r>
      <w:r w:rsidR="00C32440" w:rsidRPr="009E091D">
        <w:rPr>
          <w:lang w:val="en-CA"/>
        </w:rPr>
        <w:t>ty</w:t>
      </w:r>
      <w:r w:rsidRPr="009E091D">
        <w:rPr>
          <w:lang w:val="en-CA"/>
        </w:rPr>
        <w:t xml:space="preserve"> to</w:t>
      </w:r>
      <w:r w:rsidR="00427B04" w:rsidRPr="009E091D">
        <w:rPr>
          <w:lang w:val="en-CA"/>
        </w:rPr>
        <w:t xml:space="preserve"> suspend </w:t>
      </w:r>
      <w:r w:rsidR="00D9659E" w:rsidRPr="009E091D">
        <w:rPr>
          <w:lang w:val="en-CA"/>
        </w:rPr>
        <w:t xml:space="preserve">or expel </w:t>
      </w:r>
      <w:r w:rsidR="00D330DC" w:rsidRPr="009E091D">
        <w:rPr>
          <w:lang w:val="en-CA"/>
        </w:rPr>
        <w:t>a</w:t>
      </w:r>
      <w:r w:rsidR="00111795" w:rsidRPr="009E091D">
        <w:rPr>
          <w:lang w:val="en-CA"/>
        </w:rPr>
        <w:t>ny</w:t>
      </w:r>
      <w:r w:rsidR="00427B04" w:rsidRPr="009E091D">
        <w:rPr>
          <w:lang w:val="en-CA"/>
        </w:rPr>
        <w:t xml:space="preserve"> </w:t>
      </w:r>
      <w:r w:rsidR="000D444C" w:rsidRPr="009E091D">
        <w:rPr>
          <w:lang w:val="en-CA"/>
        </w:rPr>
        <w:t>Member</w:t>
      </w:r>
      <w:r w:rsidR="00427B04" w:rsidRPr="009E091D">
        <w:rPr>
          <w:lang w:val="en-CA"/>
        </w:rPr>
        <w:t xml:space="preserve"> </w:t>
      </w:r>
      <w:r w:rsidR="00D330DC" w:rsidRPr="009E091D">
        <w:rPr>
          <w:lang w:val="en-CA"/>
        </w:rPr>
        <w:t>of the</w:t>
      </w:r>
      <w:r w:rsidR="00427B04" w:rsidRPr="009E091D">
        <w:rPr>
          <w:lang w:val="en-CA"/>
        </w:rPr>
        <w:t xml:space="preserve"> </w:t>
      </w:r>
      <w:r w:rsidR="004F149D" w:rsidRPr="009E091D">
        <w:rPr>
          <w:lang w:val="en-CA"/>
        </w:rPr>
        <w:t>Corporation</w:t>
      </w:r>
      <w:r w:rsidR="00427B04" w:rsidRPr="009E091D">
        <w:rPr>
          <w:lang w:val="en-CA"/>
        </w:rPr>
        <w:t xml:space="preserve"> </w:t>
      </w:r>
      <w:r w:rsidR="00D330DC" w:rsidRPr="009E091D">
        <w:rPr>
          <w:lang w:val="en-CA"/>
        </w:rPr>
        <w:t xml:space="preserve">for one </w:t>
      </w:r>
      <w:r w:rsidR="00920899" w:rsidRPr="009E091D">
        <w:rPr>
          <w:lang w:val="en-CA"/>
        </w:rPr>
        <w:t xml:space="preserve">or more </w:t>
      </w:r>
      <w:r w:rsidR="00D330DC" w:rsidRPr="009E091D">
        <w:rPr>
          <w:lang w:val="en-CA"/>
        </w:rPr>
        <w:t>of the following reasons</w:t>
      </w:r>
      <w:r w:rsidR="00427B04" w:rsidRPr="009E091D">
        <w:rPr>
          <w:lang w:val="en-CA"/>
        </w:rPr>
        <w:t>:</w:t>
      </w:r>
    </w:p>
    <w:p w14:paraId="029D6270" w14:textId="3EC49610" w:rsidR="00A21226" w:rsidRPr="009E091D" w:rsidRDefault="00C56032" w:rsidP="00525932">
      <w:pPr>
        <w:pStyle w:val="ListParagraph"/>
        <w:numPr>
          <w:ilvl w:val="0"/>
          <w:numId w:val="6"/>
        </w:numPr>
        <w:tabs>
          <w:tab w:val="left" w:pos="840"/>
        </w:tabs>
        <w:spacing w:before="193"/>
        <w:ind w:left="124" w:right="71" w:firstLine="0"/>
        <w:rPr>
          <w:sz w:val="24"/>
          <w:lang w:val="en-CA"/>
        </w:rPr>
      </w:pPr>
      <w:r w:rsidRPr="009E091D">
        <w:rPr>
          <w:sz w:val="24"/>
          <w:lang w:val="en-CA"/>
        </w:rPr>
        <w:t>v</w:t>
      </w:r>
      <w:r w:rsidR="00427B04" w:rsidRPr="009E091D">
        <w:rPr>
          <w:sz w:val="24"/>
          <w:lang w:val="en-CA"/>
        </w:rPr>
        <w:t>iolati</w:t>
      </w:r>
      <w:r w:rsidRPr="009E091D">
        <w:rPr>
          <w:sz w:val="24"/>
          <w:lang w:val="en-CA"/>
        </w:rPr>
        <w:t xml:space="preserve">ng </w:t>
      </w:r>
      <w:r w:rsidR="00354659" w:rsidRPr="009E091D">
        <w:rPr>
          <w:sz w:val="24"/>
          <w:lang w:val="en-CA"/>
        </w:rPr>
        <w:t>a</w:t>
      </w:r>
      <w:r w:rsidRPr="009E091D">
        <w:rPr>
          <w:sz w:val="24"/>
          <w:lang w:val="en-CA"/>
        </w:rPr>
        <w:t>ny</w:t>
      </w:r>
      <w:r w:rsidR="0044325C" w:rsidRPr="009E091D">
        <w:rPr>
          <w:sz w:val="24"/>
          <w:lang w:val="en-CA"/>
        </w:rPr>
        <w:t xml:space="preserve"> provision of</w:t>
      </w:r>
      <w:r w:rsidR="00427B04" w:rsidRPr="009E091D">
        <w:rPr>
          <w:sz w:val="24"/>
          <w:lang w:val="en-CA"/>
        </w:rPr>
        <w:t xml:space="preserve"> </w:t>
      </w:r>
      <w:r w:rsidRPr="009E091D">
        <w:rPr>
          <w:sz w:val="24"/>
          <w:lang w:val="en-CA"/>
        </w:rPr>
        <w:t xml:space="preserve">the </w:t>
      </w:r>
      <w:r w:rsidR="000331C3" w:rsidRPr="009E091D">
        <w:rPr>
          <w:sz w:val="24"/>
          <w:lang w:val="en-CA"/>
        </w:rPr>
        <w:t>A</w:t>
      </w:r>
      <w:r w:rsidR="00FB4C2C" w:rsidRPr="009E091D">
        <w:rPr>
          <w:sz w:val="24"/>
          <w:lang w:val="en-CA"/>
        </w:rPr>
        <w:t>rticles</w:t>
      </w:r>
      <w:r w:rsidR="00427B04" w:rsidRPr="009E091D">
        <w:rPr>
          <w:sz w:val="24"/>
          <w:lang w:val="en-CA"/>
        </w:rPr>
        <w:t xml:space="preserve">, </w:t>
      </w:r>
      <w:r w:rsidR="009A3AD5" w:rsidRPr="009E091D">
        <w:rPr>
          <w:sz w:val="24"/>
          <w:lang w:val="en-CA"/>
        </w:rPr>
        <w:t>B</w:t>
      </w:r>
      <w:r w:rsidR="00D8418B" w:rsidRPr="009E091D">
        <w:rPr>
          <w:sz w:val="24"/>
          <w:lang w:val="en-CA"/>
        </w:rPr>
        <w:t>y-laws</w:t>
      </w:r>
      <w:r w:rsidR="00354659" w:rsidRPr="009E091D">
        <w:rPr>
          <w:sz w:val="24"/>
          <w:lang w:val="en-CA"/>
        </w:rPr>
        <w:t xml:space="preserve"> </w:t>
      </w:r>
      <w:r w:rsidR="00427B04" w:rsidRPr="009E091D">
        <w:rPr>
          <w:sz w:val="24"/>
          <w:lang w:val="en-CA"/>
        </w:rPr>
        <w:t>o</w:t>
      </w:r>
      <w:r w:rsidR="00354659" w:rsidRPr="009E091D">
        <w:rPr>
          <w:sz w:val="24"/>
          <w:lang w:val="en-CA"/>
        </w:rPr>
        <w:t>r</w:t>
      </w:r>
      <w:r w:rsidR="00427B04" w:rsidRPr="009E091D">
        <w:rPr>
          <w:spacing w:val="-5"/>
          <w:sz w:val="24"/>
          <w:lang w:val="en-CA"/>
        </w:rPr>
        <w:t xml:space="preserve"> </w:t>
      </w:r>
      <w:r w:rsidR="004B3693" w:rsidRPr="009E091D">
        <w:rPr>
          <w:sz w:val="24"/>
          <w:lang w:val="en-CA"/>
        </w:rPr>
        <w:t xml:space="preserve">written </w:t>
      </w:r>
      <w:r w:rsidR="00354659" w:rsidRPr="009E091D">
        <w:rPr>
          <w:sz w:val="24"/>
          <w:lang w:val="en-CA"/>
        </w:rPr>
        <w:t>polic</w:t>
      </w:r>
      <w:r w:rsidR="004B3693" w:rsidRPr="009E091D">
        <w:rPr>
          <w:sz w:val="24"/>
          <w:lang w:val="en-CA"/>
        </w:rPr>
        <w:t>ies</w:t>
      </w:r>
      <w:r w:rsidR="00E30161" w:rsidRPr="009E091D">
        <w:rPr>
          <w:sz w:val="24"/>
          <w:lang w:val="en-CA"/>
        </w:rPr>
        <w:t xml:space="preserve"> of the </w:t>
      </w:r>
      <w:r w:rsidR="004F149D" w:rsidRPr="009E091D">
        <w:rPr>
          <w:sz w:val="24"/>
          <w:lang w:val="en-CA"/>
        </w:rPr>
        <w:t>Corporation</w:t>
      </w:r>
      <w:r w:rsidR="00427B04" w:rsidRPr="009E091D">
        <w:rPr>
          <w:sz w:val="24"/>
          <w:lang w:val="en-CA"/>
        </w:rPr>
        <w:t>;</w:t>
      </w:r>
    </w:p>
    <w:p w14:paraId="6AD60C45" w14:textId="7FBF74FB" w:rsidR="00A21226" w:rsidRPr="009E091D" w:rsidRDefault="007F633C" w:rsidP="00525932">
      <w:pPr>
        <w:pStyle w:val="ListParagraph"/>
        <w:numPr>
          <w:ilvl w:val="0"/>
          <w:numId w:val="6"/>
        </w:numPr>
        <w:tabs>
          <w:tab w:val="left" w:pos="840"/>
        </w:tabs>
        <w:ind w:left="124" w:right="71" w:firstLine="0"/>
        <w:rPr>
          <w:sz w:val="24"/>
          <w:lang w:val="en-CA"/>
        </w:rPr>
      </w:pPr>
      <w:r w:rsidRPr="009E091D">
        <w:rPr>
          <w:sz w:val="24"/>
          <w:lang w:val="en-CA"/>
        </w:rPr>
        <w:t xml:space="preserve">carrying out any </w:t>
      </w:r>
      <w:r w:rsidR="006038AA" w:rsidRPr="009E091D">
        <w:rPr>
          <w:sz w:val="24"/>
          <w:lang w:val="en-CA"/>
        </w:rPr>
        <w:t>c</w:t>
      </w:r>
      <w:r w:rsidR="00A32DE8" w:rsidRPr="009E091D">
        <w:rPr>
          <w:sz w:val="24"/>
          <w:lang w:val="en-CA"/>
        </w:rPr>
        <w:t xml:space="preserve">onduct </w:t>
      </w:r>
      <w:r w:rsidR="00AF7709" w:rsidRPr="009E091D">
        <w:rPr>
          <w:sz w:val="24"/>
          <w:lang w:val="en-CA"/>
        </w:rPr>
        <w:t>which may be detrimental to the</w:t>
      </w:r>
      <w:r w:rsidR="00427B04" w:rsidRPr="009E091D">
        <w:rPr>
          <w:sz w:val="24"/>
          <w:lang w:val="en-CA"/>
        </w:rPr>
        <w:t xml:space="preserve"> </w:t>
      </w:r>
      <w:r w:rsidR="004F149D" w:rsidRPr="009E091D">
        <w:rPr>
          <w:sz w:val="24"/>
          <w:lang w:val="en-CA"/>
        </w:rPr>
        <w:t>Corporation</w:t>
      </w:r>
      <w:r w:rsidR="0084681D" w:rsidRPr="009E091D">
        <w:rPr>
          <w:sz w:val="24"/>
          <w:lang w:val="en-CA"/>
        </w:rPr>
        <w:t>,</w:t>
      </w:r>
      <w:r w:rsidR="00427B04" w:rsidRPr="009E091D">
        <w:rPr>
          <w:sz w:val="24"/>
          <w:lang w:val="en-CA"/>
        </w:rPr>
        <w:t xml:space="preserve"> </w:t>
      </w:r>
      <w:r w:rsidR="000C5932" w:rsidRPr="009E091D">
        <w:rPr>
          <w:sz w:val="24"/>
          <w:lang w:val="en-CA"/>
        </w:rPr>
        <w:t>as determined by the Boar</w:t>
      </w:r>
      <w:r w:rsidR="00920899" w:rsidRPr="009E091D">
        <w:rPr>
          <w:sz w:val="24"/>
          <w:lang w:val="en-CA"/>
        </w:rPr>
        <w:t>d</w:t>
      </w:r>
      <w:r w:rsidR="00427B04" w:rsidRPr="009E091D">
        <w:rPr>
          <w:sz w:val="24"/>
          <w:lang w:val="en-CA"/>
        </w:rPr>
        <w:t>;</w:t>
      </w:r>
    </w:p>
    <w:p w14:paraId="30A1AC01" w14:textId="6EF7AE94" w:rsidR="00A21226" w:rsidRPr="009E091D" w:rsidRDefault="00B472B7" w:rsidP="00525932">
      <w:pPr>
        <w:pStyle w:val="ListParagraph"/>
        <w:numPr>
          <w:ilvl w:val="0"/>
          <w:numId w:val="6"/>
        </w:numPr>
        <w:tabs>
          <w:tab w:val="left" w:pos="840"/>
        </w:tabs>
        <w:ind w:left="124" w:right="71" w:firstLine="0"/>
        <w:rPr>
          <w:sz w:val="24"/>
          <w:lang w:val="en-CA"/>
        </w:rPr>
      </w:pPr>
      <w:r w:rsidRPr="009E091D">
        <w:rPr>
          <w:sz w:val="24"/>
          <w:lang w:val="en-CA"/>
        </w:rPr>
        <w:t xml:space="preserve">for </w:t>
      </w:r>
      <w:r w:rsidR="000767F6" w:rsidRPr="009E091D">
        <w:rPr>
          <w:sz w:val="24"/>
          <w:lang w:val="en-CA"/>
        </w:rPr>
        <w:t>any other</w:t>
      </w:r>
      <w:r w:rsidR="00427B04" w:rsidRPr="009E091D">
        <w:rPr>
          <w:sz w:val="24"/>
          <w:lang w:val="en-CA"/>
        </w:rPr>
        <w:t xml:space="preserve"> r</w:t>
      </w:r>
      <w:r w:rsidR="000767F6" w:rsidRPr="009E091D">
        <w:rPr>
          <w:sz w:val="24"/>
          <w:lang w:val="en-CA"/>
        </w:rPr>
        <w:t>e</w:t>
      </w:r>
      <w:r w:rsidR="00427B04" w:rsidRPr="009E091D">
        <w:rPr>
          <w:sz w:val="24"/>
          <w:lang w:val="en-CA"/>
        </w:rPr>
        <w:t>a</w:t>
      </w:r>
      <w:r w:rsidR="000767F6" w:rsidRPr="009E091D">
        <w:rPr>
          <w:sz w:val="24"/>
          <w:lang w:val="en-CA"/>
        </w:rPr>
        <w:t>s</w:t>
      </w:r>
      <w:r w:rsidR="00427B04" w:rsidRPr="009E091D">
        <w:rPr>
          <w:sz w:val="24"/>
          <w:lang w:val="en-CA"/>
        </w:rPr>
        <w:t xml:space="preserve">on </w:t>
      </w:r>
      <w:r w:rsidR="000767F6" w:rsidRPr="009E091D">
        <w:rPr>
          <w:sz w:val="24"/>
          <w:lang w:val="en-CA"/>
        </w:rPr>
        <w:t>that the</w:t>
      </w:r>
      <w:r w:rsidR="00427B04" w:rsidRPr="009E091D">
        <w:rPr>
          <w:sz w:val="24"/>
          <w:lang w:val="en-CA"/>
        </w:rPr>
        <w:t xml:space="preserve"> </w:t>
      </w:r>
      <w:r w:rsidR="000767F6" w:rsidRPr="009E091D">
        <w:rPr>
          <w:sz w:val="24"/>
          <w:lang w:val="en-CA"/>
        </w:rPr>
        <w:t>Board</w:t>
      </w:r>
      <w:r w:rsidR="00427B04" w:rsidRPr="009E091D">
        <w:rPr>
          <w:sz w:val="24"/>
          <w:lang w:val="en-CA"/>
        </w:rPr>
        <w:t xml:space="preserve"> </w:t>
      </w:r>
      <w:r w:rsidR="000767F6" w:rsidRPr="009E091D">
        <w:rPr>
          <w:sz w:val="24"/>
          <w:lang w:val="en-CA"/>
        </w:rPr>
        <w:t>considers</w:t>
      </w:r>
      <w:r w:rsidR="00427B04" w:rsidRPr="009E091D">
        <w:rPr>
          <w:sz w:val="24"/>
          <w:lang w:val="en-CA"/>
        </w:rPr>
        <w:t xml:space="preserve"> </w:t>
      </w:r>
      <w:r w:rsidR="00574C85" w:rsidRPr="009E091D">
        <w:rPr>
          <w:sz w:val="24"/>
          <w:lang w:val="en-CA"/>
        </w:rPr>
        <w:t xml:space="preserve">to be </w:t>
      </w:r>
      <w:r w:rsidR="00427B04" w:rsidRPr="009E091D">
        <w:rPr>
          <w:sz w:val="24"/>
          <w:lang w:val="en-CA"/>
        </w:rPr>
        <w:t>r</w:t>
      </w:r>
      <w:r w:rsidR="000767F6" w:rsidRPr="009E091D">
        <w:rPr>
          <w:sz w:val="24"/>
          <w:lang w:val="en-CA"/>
        </w:rPr>
        <w:t>e</w:t>
      </w:r>
      <w:r w:rsidR="00427B04" w:rsidRPr="009E091D">
        <w:rPr>
          <w:sz w:val="24"/>
          <w:lang w:val="en-CA"/>
        </w:rPr>
        <w:t>asonable</w:t>
      </w:r>
      <w:r w:rsidR="0084681D" w:rsidRPr="009E091D">
        <w:rPr>
          <w:sz w:val="24"/>
          <w:lang w:val="en-CA"/>
        </w:rPr>
        <w:t>,</w:t>
      </w:r>
      <w:r w:rsidR="00427B04" w:rsidRPr="009E091D">
        <w:rPr>
          <w:spacing w:val="-35"/>
          <w:sz w:val="24"/>
          <w:lang w:val="en-CA"/>
        </w:rPr>
        <w:t xml:space="preserve"> </w:t>
      </w:r>
      <w:r w:rsidRPr="009E091D">
        <w:rPr>
          <w:sz w:val="24"/>
          <w:lang w:val="en-CA"/>
        </w:rPr>
        <w:t>having regard to the purpose of</w:t>
      </w:r>
      <w:r w:rsidR="000767F6" w:rsidRPr="009E091D">
        <w:rPr>
          <w:sz w:val="24"/>
          <w:lang w:val="en-CA"/>
        </w:rPr>
        <w:t xml:space="preserve"> the </w:t>
      </w:r>
      <w:r w:rsidR="004F149D" w:rsidRPr="009E091D">
        <w:rPr>
          <w:sz w:val="24"/>
          <w:lang w:val="en-CA"/>
        </w:rPr>
        <w:t>Corporation</w:t>
      </w:r>
      <w:r w:rsidR="00427B04" w:rsidRPr="009E091D">
        <w:rPr>
          <w:sz w:val="24"/>
          <w:lang w:val="en-CA"/>
        </w:rPr>
        <w:t>.</w:t>
      </w:r>
    </w:p>
    <w:p w14:paraId="00CA559A" w14:textId="4D5F851D" w:rsidR="00C56032" w:rsidRPr="009E091D" w:rsidRDefault="00C56032" w:rsidP="00525932">
      <w:pPr>
        <w:pStyle w:val="BodyText"/>
        <w:spacing w:before="4"/>
        <w:ind w:left="124" w:right="71"/>
        <w:rPr>
          <w:lang w:val="en-CA"/>
        </w:rPr>
      </w:pPr>
    </w:p>
    <w:p w14:paraId="5B7750B0" w14:textId="1C5CD89D" w:rsidR="00A21226" w:rsidRPr="009E091D" w:rsidRDefault="00EB68B0" w:rsidP="00525932">
      <w:pPr>
        <w:pStyle w:val="BodyText"/>
        <w:spacing w:before="72"/>
        <w:ind w:left="124" w:right="71"/>
        <w:rPr>
          <w:lang w:val="en-CA"/>
        </w:rPr>
      </w:pPr>
      <w:r w:rsidRPr="009E091D">
        <w:rPr>
          <w:lang w:val="en-CA"/>
        </w:rPr>
        <w:t>T</w:t>
      </w:r>
      <w:r w:rsidR="00035CAB" w:rsidRPr="009E091D">
        <w:rPr>
          <w:lang w:val="en-CA"/>
        </w:rPr>
        <w:t xml:space="preserve">he Board </w:t>
      </w:r>
      <w:r w:rsidR="009A4F53" w:rsidRPr="009E091D">
        <w:rPr>
          <w:lang w:val="en-CA"/>
        </w:rPr>
        <w:t>follows</w:t>
      </w:r>
      <w:r w:rsidR="00427B04" w:rsidRPr="009E091D">
        <w:rPr>
          <w:lang w:val="en-CA"/>
        </w:rPr>
        <w:t xml:space="preserve"> </w:t>
      </w:r>
      <w:r w:rsidRPr="009E091D">
        <w:rPr>
          <w:lang w:val="en-CA"/>
        </w:rPr>
        <w:t>the</w:t>
      </w:r>
      <w:r w:rsidR="00427B04" w:rsidRPr="009E091D">
        <w:rPr>
          <w:lang w:val="en-CA"/>
        </w:rPr>
        <w:t xml:space="preserve"> proc</w:t>
      </w:r>
      <w:r w:rsidRPr="009E091D">
        <w:rPr>
          <w:lang w:val="en-CA"/>
        </w:rPr>
        <w:t>e</w:t>
      </w:r>
      <w:r w:rsidR="00427B04" w:rsidRPr="009E091D">
        <w:rPr>
          <w:lang w:val="en-CA"/>
        </w:rPr>
        <w:t xml:space="preserve">dure </w:t>
      </w:r>
      <w:r w:rsidRPr="009E091D">
        <w:rPr>
          <w:lang w:val="en-CA"/>
        </w:rPr>
        <w:t>established by it for this purpose</w:t>
      </w:r>
      <w:r w:rsidR="00427B04" w:rsidRPr="009E091D">
        <w:rPr>
          <w:lang w:val="en-CA"/>
        </w:rPr>
        <w:t xml:space="preserve">. </w:t>
      </w:r>
      <w:r w:rsidR="00A72259" w:rsidRPr="009E091D">
        <w:rPr>
          <w:lang w:val="en-CA"/>
        </w:rPr>
        <w:t xml:space="preserve">A </w:t>
      </w:r>
      <w:r w:rsidR="000D444C" w:rsidRPr="009E091D">
        <w:rPr>
          <w:lang w:val="en-CA"/>
        </w:rPr>
        <w:t>Member</w:t>
      </w:r>
      <w:r w:rsidR="00427B04" w:rsidRPr="009E091D">
        <w:rPr>
          <w:lang w:val="en-CA"/>
        </w:rPr>
        <w:t xml:space="preserve"> </w:t>
      </w:r>
      <w:r w:rsidRPr="009E091D">
        <w:rPr>
          <w:lang w:val="en-CA"/>
        </w:rPr>
        <w:t>that the Board determines should be</w:t>
      </w:r>
      <w:r w:rsidR="00427B04" w:rsidRPr="009E091D">
        <w:rPr>
          <w:lang w:val="en-CA"/>
        </w:rPr>
        <w:t xml:space="preserve"> </w:t>
      </w:r>
      <w:r w:rsidRPr="009E091D">
        <w:rPr>
          <w:lang w:val="en-CA"/>
        </w:rPr>
        <w:t>suspended or</w:t>
      </w:r>
      <w:r w:rsidR="00427B04" w:rsidRPr="009E091D">
        <w:rPr>
          <w:lang w:val="en-CA"/>
        </w:rPr>
        <w:t xml:space="preserve"> </w:t>
      </w:r>
      <w:r w:rsidRPr="009E091D">
        <w:rPr>
          <w:lang w:val="en-CA"/>
        </w:rPr>
        <w:t>ex</w:t>
      </w:r>
      <w:r w:rsidR="00E17BDA" w:rsidRPr="009E091D">
        <w:rPr>
          <w:lang w:val="en-CA"/>
        </w:rPr>
        <w:t>p</w:t>
      </w:r>
      <w:r w:rsidRPr="009E091D">
        <w:rPr>
          <w:lang w:val="en-CA"/>
        </w:rPr>
        <w:t>elled from membership will be</w:t>
      </w:r>
      <w:r w:rsidR="00427B04" w:rsidRPr="009E091D">
        <w:rPr>
          <w:lang w:val="en-CA"/>
        </w:rPr>
        <w:t xml:space="preserve"> </w:t>
      </w:r>
      <w:r w:rsidR="0050679C" w:rsidRPr="009E091D">
        <w:rPr>
          <w:lang w:val="en-CA"/>
        </w:rPr>
        <w:t>given</w:t>
      </w:r>
      <w:r w:rsidRPr="009E091D">
        <w:rPr>
          <w:lang w:val="en-CA"/>
        </w:rPr>
        <w:t xml:space="preserve"> ten</w:t>
      </w:r>
      <w:r w:rsidR="00427B04" w:rsidRPr="009E091D">
        <w:rPr>
          <w:lang w:val="en-CA"/>
        </w:rPr>
        <w:t xml:space="preserve"> </w:t>
      </w:r>
      <w:r w:rsidRPr="009E091D">
        <w:rPr>
          <w:lang w:val="en-CA"/>
        </w:rPr>
        <w:t>working days</w:t>
      </w:r>
      <w:r w:rsidR="00DA3350" w:rsidRPr="009E091D">
        <w:rPr>
          <w:lang w:val="en-CA"/>
        </w:rPr>
        <w:t>’</w:t>
      </w:r>
      <w:r w:rsidRPr="009E091D">
        <w:rPr>
          <w:lang w:val="en-CA"/>
        </w:rPr>
        <w:t xml:space="preserve"> written notice</w:t>
      </w:r>
      <w:r w:rsidR="0050679C" w:rsidRPr="009E091D">
        <w:rPr>
          <w:lang w:val="en-CA"/>
        </w:rPr>
        <w:t xml:space="preserve"> of</w:t>
      </w:r>
      <w:r w:rsidRPr="009E091D">
        <w:rPr>
          <w:lang w:val="en-CA"/>
        </w:rPr>
        <w:t xml:space="preserve"> the</w:t>
      </w:r>
      <w:r w:rsidR="00427B04" w:rsidRPr="009E091D">
        <w:rPr>
          <w:lang w:val="en-CA"/>
        </w:rPr>
        <w:t xml:space="preserve"> </w:t>
      </w:r>
      <w:r w:rsidR="00B62718" w:rsidRPr="009E091D">
        <w:rPr>
          <w:lang w:val="en-CA"/>
        </w:rPr>
        <w:t xml:space="preserve">place, </w:t>
      </w:r>
      <w:r w:rsidR="00427B04" w:rsidRPr="009E091D">
        <w:rPr>
          <w:lang w:val="en-CA"/>
        </w:rPr>
        <w:t xml:space="preserve">date </w:t>
      </w:r>
      <w:r w:rsidRPr="009E091D">
        <w:rPr>
          <w:lang w:val="en-CA"/>
        </w:rPr>
        <w:t xml:space="preserve">and time of the meeting </w:t>
      </w:r>
      <w:r w:rsidR="0050679C" w:rsidRPr="009E091D">
        <w:rPr>
          <w:lang w:val="en-CA"/>
        </w:rPr>
        <w:t xml:space="preserve">at </w:t>
      </w:r>
      <w:r w:rsidRPr="009E091D">
        <w:rPr>
          <w:lang w:val="en-CA"/>
        </w:rPr>
        <w:t>which the</w:t>
      </w:r>
      <w:r w:rsidR="00427B04" w:rsidRPr="009E091D">
        <w:rPr>
          <w:lang w:val="en-CA"/>
        </w:rPr>
        <w:t xml:space="preserve"> r</w:t>
      </w:r>
      <w:r w:rsidRPr="009E091D">
        <w:rPr>
          <w:lang w:val="en-CA"/>
        </w:rPr>
        <w:t>e</w:t>
      </w:r>
      <w:r w:rsidR="00427B04" w:rsidRPr="009E091D">
        <w:rPr>
          <w:lang w:val="en-CA"/>
        </w:rPr>
        <w:t xml:space="preserve">solution </w:t>
      </w:r>
      <w:r w:rsidR="0050679C" w:rsidRPr="009E091D">
        <w:rPr>
          <w:lang w:val="en-CA"/>
        </w:rPr>
        <w:t xml:space="preserve">to suspend or expel the </w:t>
      </w:r>
      <w:r w:rsidR="000D444C" w:rsidRPr="009E091D">
        <w:rPr>
          <w:lang w:val="en-CA"/>
        </w:rPr>
        <w:t>Member</w:t>
      </w:r>
      <w:r w:rsidR="0050679C" w:rsidRPr="009E091D" w:rsidDel="00B62718">
        <w:rPr>
          <w:lang w:val="en-CA"/>
        </w:rPr>
        <w:t xml:space="preserve"> </w:t>
      </w:r>
      <w:r w:rsidR="00B62718" w:rsidRPr="009E091D">
        <w:rPr>
          <w:lang w:val="en-CA"/>
        </w:rPr>
        <w:t xml:space="preserve">will </w:t>
      </w:r>
      <w:r w:rsidR="0050679C" w:rsidRPr="009E091D">
        <w:rPr>
          <w:lang w:val="en-CA"/>
        </w:rPr>
        <w:t xml:space="preserve">be </w:t>
      </w:r>
      <w:r w:rsidRPr="009E091D">
        <w:rPr>
          <w:lang w:val="en-CA"/>
        </w:rPr>
        <w:t>voted</w:t>
      </w:r>
      <w:r w:rsidR="004836F3" w:rsidRPr="009E091D">
        <w:rPr>
          <w:lang w:val="en-CA"/>
        </w:rPr>
        <w:t xml:space="preserve"> on</w:t>
      </w:r>
      <w:r w:rsidR="00427B04" w:rsidRPr="009E091D">
        <w:rPr>
          <w:lang w:val="en-CA"/>
        </w:rPr>
        <w:t xml:space="preserve">. </w:t>
      </w:r>
      <w:r w:rsidR="007F2E32" w:rsidRPr="009E091D">
        <w:rPr>
          <w:lang w:val="en-CA"/>
        </w:rPr>
        <w:t>The</w:t>
      </w:r>
      <w:r w:rsidR="00427B04" w:rsidRPr="009E091D">
        <w:rPr>
          <w:lang w:val="en-CA"/>
        </w:rPr>
        <w:t xml:space="preserve"> </w:t>
      </w:r>
      <w:r w:rsidR="000D444C" w:rsidRPr="009E091D">
        <w:rPr>
          <w:lang w:val="en-CA"/>
        </w:rPr>
        <w:t>Member</w:t>
      </w:r>
      <w:r w:rsidR="00427B04" w:rsidRPr="009E091D">
        <w:rPr>
          <w:lang w:val="en-CA"/>
        </w:rPr>
        <w:t xml:space="preserve"> </w:t>
      </w:r>
      <w:r w:rsidR="007F2E32" w:rsidRPr="009E091D">
        <w:rPr>
          <w:lang w:val="en-CA"/>
        </w:rPr>
        <w:t>may then submit</w:t>
      </w:r>
      <w:r w:rsidR="002D4264" w:rsidRPr="009E091D">
        <w:rPr>
          <w:lang w:val="en-CA"/>
        </w:rPr>
        <w:t xml:space="preserve"> orally or in writing</w:t>
      </w:r>
      <w:r w:rsidR="004465B8" w:rsidRPr="009E091D">
        <w:rPr>
          <w:lang w:val="en-CA"/>
        </w:rPr>
        <w:t xml:space="preserve"> their reasons</w:t>
      </w:r>
      <w:r w:rsidR="00F01666" w:rsidRPr="009E091D">
        <w:rPr>
          <w:lang w:val="en-CA"/>
        </w:rPr>
        <w:t xml:space="preserve"> for</w:t>
      </w:r>
      <w:r w:rsidR="00A40DC8" w:rsidRPr="009E091D">
        <w:rPr>
          <w:lang w:val="en-CA"/>
        </w:rPr>
        <w:t xml:space="preserve"> </w:t>
      </w:r>
      <w:r w:rsidR="00427B04" w:rsidRPr="00BA0DD7">
        <w:rPr>
          <w:lang w:val="en-CA"/>
        </w:rPr>
        <w:t>opposi</w:t>
      </w:r>
      <w:r w:rsidR="00F01369" w:rsidRPr="00F80174">
        <w:rPr>
          <w:lang w:val="en-CA"/>
        </w:rPr>
        <w:t xml:space="preserve">ng the </w:t>
      </w:r>
      <w:r w:rsidR="00427B04" w:rsidRPr="00384DFA">
        <w:rPr>
          <w:lang w:val="en-CA"/>
        </w:rPr>
        <w:t>r</w:t>
      </w:r>
      <w:r w:rsidR="00F01369" w:rsidRPr="009E091D">
        <w:rPr>
          <w:lang w:val="en-CA"/>
        </w:rPr>
        <w:t>e</w:t>
      </w:r>
      <w:r w:rsidR="00427B04" w:rsidRPr="009E091D">
        <w:rPr>
          <w:lang w:val="en-CA"/>
        </w:rPr>
        <w:t xml:space="preserve">solution. </w:t>
      </w:r>
      <w:r w:rsidR="007471DF" w:rsidRPr="009E091D">
        <w:rPr>
          <w:lang w:val="en-CA"/>
        </w:rPr>
        <w:t>In this case, the written</w:t>
      </w:r>
      <w:r w:rsidR="00427B04" w:rsidRPr="009E091D">
        <w:rPr>
          <w:lang w:val="en-CA"/>
        </w:rPr>
        <w:t xml:space="preserve"> </w:t>
      </w:r>
      <w:r w:rsidR="0029494B" w:rsidRPr="009E091D">
        <w:rPr>
          <w:lang w:val="en-CA"/>
        </w:rPr>
        <w:t>submissions</w:t>
      </w:r>
      <w:r w:rsidR="007471DF" w:rsidRPr="009E091D">
        <w:rPr>
          <w:lang w:val="en-CA"/>
        </w:rPr>
        <w:t xml:space="preserve"> </w:t>
      </w:r>
      <w:r w:rsidR="0029494B" w:rsidRPr="009E091D">
        <w:rPr>
          <w:lang w:val="en-CA"/>
        </w:rPr>
        <w:t>are</w:t>
      </w:r>
      <w:r w:rsidR="007471DF" w:rsidRPr="009E091D">
        <w:rPr>
          <w:lang w:val="en-CA"/>
        </w:rPr>
        <w:t xml:space="preserve"> read aloud at the meeting by the</w:t>
      </w:r>
      <w:r w:rsidR="00427B04" w:rsidRPr="009E091D">
        <w:rPr>
          <w:lang w:val="en-CA"/>
        </w:rPr>
        <w:t xml:space="preserve"> </w:t>
      </w:r>
      <w:r w:rsidR="00AA1E4D" w:rsidRPr="009E091D">
        <w:rPr>
          <w:lang w:val="en-CA"/>
        </w:rPr>
        <w:t>chair</w:t>
      </w:r>
      <w:r w:rsidR="00427B04" w:rsidRPr="009E091D">
        <w:rPr>
          <w:lang w:val="en-CA"/>
        </w:rPr>
        <w:t xml:space="preserve"> </w:t>
      </w:r>
      <w:r w:rsidR="00BC0632" w:rsidRPr="009E091D">
        <w:rPr>
          <w:lang w:val="en-CA"/>
        </w:rPr>
        <w:t>of the meeting</w:t>
      </w:r>
      <w:r w:rsidR="00427B04" w:rsidRPr="009E091D">
        <w:rPr>
          <w:lang w:val="en-CA"/>
        </w:rPr>
        <w:t>.</w:t>
      </w:r>
    </w:p>
    <w:p w14:paraId="110CD71A" w14:textId="25E3CC7C" w:rsidR="00A21226" w:rsidRPr="009E091D" w:rsidRDefault="002142B9" w:rsidP="00731D14">
      <w:pPr>
        <w:pStyle w:val="BodyText"/>
        <w:ind w:left="124" w:right="71"/>
        <w:rPr>
          <w:sz w:val="26"/>
          <w:szCs w:val="26"/>
          <w:lang w:val="en-CA"/>
        </w:rPr>
      </w:pPr>
      <w:r w:rsidRPr="009E091D">
        <w:rPr>
          <w:lang w:val="en-CA"/>
        </w:rPr>
        <w:t>The Board reviews the</w:t>
      </w:r>
      <w:r w:rsidR="00427B04" w:rsidRPr="009E091D">
        <w:rPr>
          <w:lang w:val="en-CA"/>
        </w:rPr>
        <w:t xml:space="preserve"> </w:t>
      </w:r>
      <w:r w:rsidR="000D444C" w:rsidRPr="009E091D">
        <w:rPr>
          <w:lang w:val="en-CA"/>
        </w:rPr>
        <w:t>Member</w:t>
      </w:r>
      <w:r w:rsidR="00B21882" w:rsidRPr="009E091D">
        <w:rPr>
          <w:lang w:val="en-CA"/>
        </w:rPr>
        <w:t>’</w:t>
      </w:r>
      <w:r w:rsidR="00492A02" w:rsidRPr="009E091D">
        <w:rPr>
          <w:lang w:val="en-CA"/>
        </w:rPr>
        <w:t xml:space="preserve">s </w:t>
      </w:r>
      <w:r w:rsidR="006D2E48" w:rsidRPr="009E091D">
        <w:rPr>
          <w:lang w:val="en-CA"/>
        </w:rPr>
        <w:t xml:space="preserve">submissions </w:t>
      </w:r>
      <w:r w:rsidR="00492A02" w:rsidRPr="009E091D">
        <w:rPr>
          <w:lang w:val="en-CA"/>
        </w:rPr>
        <w:t>to reach a final</w:t>
      </w:r>
      <w:r w:rsidR="00427B04" w:rsidRPr="009E091D">
        <w:rPr>
          <w:lang w:val="en-CA"/>
        </w:rPr>
        <w:t xml:space="preserve"> d</w:t>
      </w:r>
      <w:r w:rsidR="00492A02" w:rsidRPr="009E091D">
        <w:rPr>
          <w:lang w:val="en-CA"/>
        </w:rPr>
        <w:t>e</w:t>
      </w:r>
      <w:r w:rsidR="00427B04" w:rsidRPr="009E091D">
        <w:rPr>
          <w:lang w:val="en-CA"/>
        </w:rPr>
        <w:t>cision</w:t>
      </w:r>
      <w:r w:rsidR="00C764B8" w:rsidRPr="009E091D">
        <w:rPr>
          <w:lang w:val="en-CA"/>
        </w:rPr>
        <w:t>,</w:t>
      </w:r>
      <w:r w:rsidR="00427B04" w:rsidRPr="009E091D">
        <w:rPr>
          <w:lang w:val="en-CA"/>
        </w:rPr>
        <w:t xml:space="preserve"> </w:t>
      </w:r>
      <w:r w:rsidR="00492A02" w:rsidRPr="009E091D">
        <w:rPr>
          <w:lang w:val="en-CA"/>
        </w:rPr>
        <w:t xml:space="preserve">of which </w:t>
      </w:r>
      <w:r w:rsidR="00B21882" w:rsidRPr="009E091D">
        <w:rPr>
          <w:lang w:val="en-CA"/>
        </w:rPr>
        <w:t>t</w:t>
      </w:r>
      <w:r w:rsidR="00492A02" w:rsidRPr="009E091D">
        <w:rPr>
          <w:lang w:val="en-CA"/>
        </w:rPr>
        <w:t xml:space="preserve">he </w:t>
      </w:r>
      <w:r w:rsidR="000D444C" w:rsidRPr="009E091D">
        <w:rPr>
          <w:lang w:val="en-CA"/>
        </w:rPr>
        <w:t>Member</w:t>
      </w:r>
      <w:r w:rsidR="00B21882" w:rsidRPr="009E091D">
        <w:rPr>
          <w:lang w:val="en-CA"/>
        </w:rPr>
        <w:t xml:space="preserve"> is </w:t>
      </w:r>
      <w:r w:rsidR="00427B04" w:rsidRPr="009E091D">
        <w:rPr>
          <w:lang w:val="en-CA"/>
        </w:rPr>
        <w:t>inform</w:t>
      </w:r>
      <w:r w:rsidR="00B21882" w:rsidRPr="009E091D">
        <w:rPr>
          <w:lang w:val="en-CA"/>
        </w:rPr>
        <w:t>ed</w:t>
      </w:r>
      <w:r w:rsidR="00492A02" w:rsidRPr="009E091D">
        <w:rPr>
          <w:lang w:val="en-CA"/>
        </w:rPr>
        <w:t xml:space="preserve"> within </w:t>
      </w:r>
      <w:r w:rsidR="00427B04" w:rsidRPr="009E091D">
        <w:rPr>
          <w:lang w:val="en-CA"/>
        </w:rPr>
        <w:t>10</w:t>
      </w:r>
      <w:r w:rsidR="00492A02" w:rsidRPr="009E091D">
        <w:rPr>
          <w:lang w:val="en-CA"/>
        </w:rPr>
        <w:t xml:space="preserve"> working days </w:t>
      </w:r>
      <w:r w:rsidR="00C764B8" w:rsidRPr="009E091D">
        <w:rPr>
          <w:lang w:val="en-CA"/>
        </w:rPr>
        <w:t xml:space="preserve">of </w:t>
      </w:r>
      <w:r w:rsidR="00492A02" w:rsidRPr="009E091D">
        <w:rPr>
          <w:lang w:val="en-CA"/>
        </w:rPr>
        <w:t>the meeting</w:t>
      </w:r>
      <w:r w:rsidR="00427B04" w:rsidRPr="009E091D">
        <w:rPr>
          <w:lang w:val="en-CA"/>
        </w:rPr>
        <w:t xml:space="preserve">. </w:t>
      </w:r>
      <w:r w:rsidR="00492A02" w:rsidRPr="009E091D">
        <w:rPr>
          <w:lang w:val="en-CA"/>
        </w:rPr>
        <w:t>The Board</w:t>
      </w:r>
      <w:r w:rsidR="00C764B8" w:rsidRPr="009E091D">
        <w:rPr>
          <w:lang w:val="en-CA"/>
        </w:rPr>
        <w:t xml:space="preserve">’s </w:t>
      </w:r>
      <w:r w:rsidR="00427B04" w:rsidRPr="009E091D">
        <w:rPr>
          <w:lang w:val="en-CA"/>
        </w:rPr>
        <w:t>d</w:t>
      </w:r>
      <w:r w:rsidR="00492A02" w:rsidRPr="009E091D">
        <w:rPr>
          <w:lang w:val="en-CA"/>
        </w:rPr>
        <w:t>e</w:t>
      </w:r>
      <w:r w:rsidR="00427B04" w:rsidRPr="009E091D">
        <w:rPr>
          <w:lang w:val="en-CA"/>
        </w:rPr>
        <w:t xml:space="preserve">cision </w:t>
      </w:r>
      <w:r w:rsidR="00492A02" w:rsidRPr="009E091D">
        <w:rPr>
          <w:lang w:val="en-CA"/>
        </w:rPr>
        <w:t xml:space="preserve">is </w:t>
      </w:r>
      <w:r w:rsidR="00B41263" w:rsidRPr="009E091D">
        <w:rPr>
          <w:lang w:val="en-CA"/>
        </w:rPr>
        <w:t xml:space="preserve">final and binding, </w:t>
      </w:r>
      <w:r w:rsidR="00492A02" w:rsidRPr="009E091D">
        <w:rPr>
          <w:lang w:val="en-CA"/>
        </w:rPr>
        <w:t>without</w:t>
      </w:r>
      <w:r w:rsidR="00427B04" w:rsidRPr="009E091D">
        <w:rPr>
          <w:lang w:val="en-CA"/>
        </w:rPr>
        <w:t xml:space="preserve"> </w:t>
      </w:r>
      <w:r w:rsidR="00B41263" w:rsidRPr="009E091D">
        <w:rPr>
          <w:lang w:val="en-CA"/>
        </w:rPr>
        <w:t>an</w:t>
      </w:r>
      <w:r w:rsidR="00B41263" w:rsidRPr="002A6901">
        <w:rPr>
          <w:lang w:val="en-CA"/>
        </w:rPr>
        <w:t xml:space="preserve">y </w:t>
      </w:r>
      <w:r w:rsidR="002A6901" w:rsidRPr="002A6901">
        <w:rPr>
          <w:lang w:val="en-CA"/>
        </w:rPr>
        <w:t>further right of appeal.</w:t>
      </w:r>
    </w:p>
    <w:p w14:paraId="729375A8" w14:textId="77777777" w:rsidR="00A40DC8" w:rsidRPr="00525932" w:rsidRDefault="00A40DC8" w:rsidP="00525932">
      <w:pPr>
        <w:pStyle w:val="BodyText"/>
        <w:ind w:left="124" w:right="71"/>
        <w:rPr>
          <w:sz w:val="26"/>
          <w:szCs w:val="26"/>
          <w:lang w:val="en-CA"/>
        </w:rPr>
      </w:pPr>
    </w:p>
    <w:p w14:paraId="34A4B4BF" w14:textId="3BB3EEA9" w:rsidR="00A21226" w:rsidRPr="009E091D" w:rsidRDefault="00427B04" w:rsidP="00525932">
      <w:pPr>
        <w:pStyle w:val="Heading1"/>
        <w:numPr>
          <w:ilvl w:val="1"/>
          <w:numId w:val="9"/>
        </w:numPr>
        <w:tabs>
          <w:tab w:val="left" w:pos="600"/>
        </w:tabs>
        <w:ind w:left="124" w:right="71" w:firstLine="0"/>
        <w:rPr>
          <w:lang w:val="en-CA"/>
        </w:rPr>
      </w:pPr>
      <w:r w:rsidRPr="00BA0DD7">
        <w:rPr>
          <w:color w:val="5A9BD5"/>
          <w:lang w:val="en-CA"/>
        </w:rPr>
        <w:t>- Transfer</w:t>
      </w:r>
      <w:r w:rsidR="002D4264" w:rsidRPr="00F80174">
        <w:rPr>
          <w:color w:val="5A9BD5"/>
          <w:spacing w:val="-1"/>
          <w:lang w:val="en-CA"/>
        </w:rPr>
        <w:t>ring</w:t>
      </w:r>
      <w:r w:rsidR="00615411" w:rsidRPr="00384DFA">
        <w:rPr>
          <w:color w:val="5A9BD5"/>
          <w:lang w:val="en-CA"/>
        </w:rPr>
        <w:t xml:space="preserve"> membership</w:t>
      </w:r>
    </w:p>
    <w:p w14:paraId="2DB6D4FC" w14:textId="0415E32D" w:rsidR="00A21226" w:rsidRPr="009E091D" w:rsidRDefault="00052722" w:rsidP="00525932">
      <w:pPr>
        <w:pStyle w:val="BodyText"/>
        <w:spacing w:before="36" w:line="276" w:lineRule="auto"/>
        <w:ind w:left="124" w:right="71"/>
        <w:rPr>
          <w:lang w:val="en-CA"/>
        </w:rPr>
      </w:pPr>
      <w:r w:rsidRPr="009E091D">
        <w:rPr>
          <w:lang w:val="en-CA"/>
        </w:rPr>
        <w:t>A m</w:t>
      </w:r>
      <w:r w:rsidR="001B682B" w:rsidRPr="009E091D">
        <w:rPr>
          <w:lang w:val="en-CA"/>
        </w:rPr>
        <w:t xml:space="preserve">embership </w:t>
      </w:r>
      <w:r w:rsidR="00D65E55" w:rsidRPr="009E091D">
        <w:rPr>
          <w:lang w:val="en-CA"/>
        </w:rPr>
        <w:t>may</w:t>
      </w:r>
      <w:r w:rsidRPr="009E091D">
        <w:rPr>
          <w:lang w:val="en-CA"/>
        </w:rPr>
        <w:t xml:space="preserve"> be transferred only </w:t>
      </w:r>
      <w:r w:rsidR="001B682B" w:rsidRPr="009E091D">
        <w:rPr>
          <w:lang w:val="en-CA"/>
        </w:rPr>
        <w:t xml:space="preserve">to the </w:t>
      </w:r>
      <w:r w:rsidR="004F149D" w:rsidRPr="009E091D">
        <w:rPr>
          <w:lang w:val="en-CA"/>
        </w:rPr>
        <w:t>Corporation</w:t>
      </w:r>
      <w:r w:rsidR="00427B04" w:rsidRPr="009E091D">
        <w:rPr>
          <w:lang w:val="en-CA"/>
        </w:rPr>
        <w:t xml:space="preserve">. </w:t>
      </w:r>
      <w:r w:rsidR="00666D96" w:rsidRPr="009E091D">
        <w:rPr>
          <w:lang w:val="en-CA"/>
        </w:rPr>
        <w:t>Pursuant to</w:t>
      </w:r>
      <w:r w:rsidR="00427B04" w:rsidRPr="009E091D">
        <w:rPr>
          <w:lang w:val="en-CA"/>
        </w:rPr>
        <w:t xml:space="preserve"> </w:t>
      </w:r>
      <w:r w:rsidR="00666D96" w:rsidRPr="009E091D">
        <w:rPr>
          <w:lang w:val="en-CA"/>
        </w:rPr>
        <w:t>subsection</w:t>
      </w:r>
      <w:r w:rsidR="00A44C3D" w:rsidRPr="009E091D">
        <w:rPr>
          <w:lang w:val="en-CA"/>
        </w:rPr>
        <w:t> </w:t>
      </w:r>
      <w:r w:rsidR="00427B04" w:rsidRPr="009E091D">
        <w:rPr>
          <w:lang w:val="en-CA"/>
        </w:rPr>
        <w:t>197(1) (</w:t>
      </w:r>
      <w:r w:rsidR="00F83853" w:rsidRPr="009E091D">
        <w:rPr>
          <w:lang w:val="en-CA"/>
        </w:rPr>
        <w:t>Fundamental Change</w:t>
      </w:r>
      <w:r w:rsidR="0038675F" w:rsidRPr="009E091D">
        <w:rPr>
          <w:lang w:val="en-CA"/>
        </w:rPr>
        <w:t>s</w:t>
      </w:r>
      <w:r w:rsidR="00427B04" w:rsidRPr="009E091D">
        <w:rPr>
          <w:lang w:val="en-CA"/>
        </w:rPr>
        <w:t xml:space="preserve">) </w:t>
      </w:r>
      <w:r w:rsidR="00037058" w:rsidRPr="009E091D">
        <w:rPr>
          <w:lang w:val="en-CA"/>
        </w:rPr>
        <w:t>of the Act</w:t>
      </w:r>
      <w:r w:rsidR="00427B04" w:rsidRPr="009E091D">
        <w:rPr>
          <w:lang w:val="en-CA"/>
        </w:rPr>
        <w:t xml:space="preserve">, </w:t>
      </w:r>
      <w:r w:rsidR="00037058" w:rsidRPr="009E091D">
        <w:rPr>
          <w:lang w:val="en-CA"/>
        </w:rPr>
        <w:t xml:space="preserve">a </w:t>
      </w:r>
      <w:r w:rsidR="00140D9E" w:rsidRPr="009E091D">
        <w:rPr>
          <w:lang w:val="en-CA"/>
        </w:rPr>
        <w:t>Special Resolution</w:t>
      </w:r>
      <w:r w:rsidR="00427B04" w:rsidRPr="009E091D">
        <w:rPr>
          <w:lang w:val="en-CA"/>
        </w:rPr>
        <w:t xml:space="preserve"> </w:t>
      </w:r>
      <w:r w:rsidR="006E60E6" w:rsidRPr="009E091D">
        <w:rPr>
          <w:lang w:val="en-CA"/>
        </w:rPr>
        <w:t xml:space="preserve">of </w:t>
      </w:r>
      <w:r w:rsidR="00096B3E" w:rsidRPr="009E091D">
        <w:rPr>
          <w:lang w:val="en-CA"/>
        </w:rPr>
        <w:t xml:space="preserve">the </w:t>
      </w:r>
      <w:r w:rsidR="000D444C" w:rsidRPr="009E091D">
        <w:rPr>
          <w:lang w:val="en-CA"/>
        </w:rPr>
        <w:t>Member</w:t>
      </w:r>
      <w:r w:rsidR="006E60E6" w:rsidRPr="009E091D">
        <w:rPr>
          <w:lang w:val="en-CA"/>
        </w:rPr>
        <w:t xml:space="preserve">s is </w:t>
      </w:r>
      <w:r w:rsidR="00E64EEF" w:rsidRPr="009E091D">
        <w:rPr>
          <w:lang w:val="en-CA"/>
        </w:rPr>
        <w:t>required</w:t>
      </w:r>
      <w:r w:rsidR="006E60E6" w:rsidRPr="009E091D">
        <w:rPr>
          <w:lang w:val="en-CA"/>
        </w:rPr>
        <w:t xml:space="preserve"> to make </w:t>
      </w:r>
      <w:r w:rsidR="00EB4619" w:rsidRPr="009E091D">
        <w:rPr>
          <w:lang w:val="en-CA"/>
        </w:rPr>
        <w:t>any</w:t>
      </w:r>
      <w:r w:rsidR="006E60E6" w:rsidRPr="009E091D">
        <w:rPr>
          <w:lang w:val="en-CA"/>
        </w:rPr>
        <w:t xml:space="preserve"> amendments </w:t>
      </w:r>
      <w:r w:rsidR="0053750D" w:rsidRPr="009E091D">
        <w:rPr>
          <w:lang w:val="en-CA"/>
        </w:rPr>
        <w:t>to</w:t>
      </w:r>
      <w:r w:rsidR="006E60E6" w:rsidRPr="009E091D">
        <w:rPr>
          <w:lang w:val="en-CA"/>
        </w:rPr>
        <w:t xml:space="preserve"> add</w:t>
      </w:r>
      <w:r w:rsidR="00427B04" w:rsidRPr="009E091D">
        <w:rPr>
          <w:lang w:val="en-CA"/>
        </w:rPr>
        <w:t xml:space="preserve">, </w:t>
      </w:r>
      <w:r w:rsidR="006E60E6" w:rsidRPr="009E091D">
        <w:rPr>
          <w:lang w:val="en-CA"/>
        </w:rPr>
        <w:t>chang</w:t>
      </w:r>
      <w:r w:rsidR="0053750D" w:rsidRPr="009E091D">
        <w:rPr>
          <w:lang w:val="en-CA"/>
        </w:rPr>
        <w:t>e</w:t>
      </w:r>
      <w:r w:rsidR="006E60E6" w:rsidRPr="009E091D">
        <w:rPr>
          <w:lang w:val="en-CA"/>
        </w:rPr>
        <w:t xml:space="preserve"> or delet</w:t>
      </w:r>
      <w:r w:rsidR="0053750D" w:rsidRPr="009E091D">
        <w:rPr>
          <w:lang w:val="en-CA"/>
        </w:rPr>
        <w:t>e</w:t>
      </w:r>
      <w:r w:rsidR="00427B04" w:rsidRPr="009E091D">
        <w:rPr>
          <w:lang w:val="en-CA"/>
        </w:rPr>
        <w:t xml:space="preserve"> </w:t>
      </w:r>
      <w:r w:rsidR="006E60E6" w:rsidRPr="009E091D">
        <w:rPr>
          <w:lang w:val="en-CA"/>
        </w:rPr>
        <w:t>this</w:t>
      </w:r>
      <w:r w:rsidR="0053750D" w:rsidRPr="009E091D">
        <w:rPr>
          <w:lang w:val="en-CA"/>
        </w:rPr>
        <w:t xml:space="preserve"> section</w:t>
      </w:r>
      <w:r w:rsidR="006E60E6" w:rsidRPr="009E091D">
        <w:rPr>
          <w:lang w:val="en-CA"/>
        </w:rPr>
        <w:t xml:space="preserve"> of the </w:t>
      </w:r>
      <w:r w:rsidR="00FB142B" w:rsidRPr="009E091D">
        <w:rPr>
          <w:lang w:val="en-CA"/>
        </w:rPr>
        <w:t>B</w:t>
      </w:r>
      <w:r w:rsidR="006E60E6" w:rsidRPr="009E091D">
        <w:rPr>
          <w:lang w:val="en-CA"/>
        </w:rPr>
        <w:t>y-law</w:t>
      </w:r>
      <w:r w:rsidR="00427B04" w:rsidRPr="009E091D">
        <w:rPr>
          <w:lang w:val="en-CA"/>
        </w:rPr>
        <w:t>.</w:t>
      </w:r>
    </w:p>
    <w:p w14:paraId="5A1599F7" w14:textId="2D719F30" w:rsidR="00A21226" w:rsidRPr="009E091D" w:rsidRDefault="00A21226" w:rsidP="007129E7">
      <w:pPr>
        <w:pStyle w:val="BodyText"/>
        <w:ind w:left="124" w:right="71"/>
        <w:rPr>
          <w:sz w:val="26"/>
          <w:lang w:val="en-CA"/>
        </w:rPr>
      </w:pPr>
    </w:p>
    <w:p w14:paraId="7AF4C1FC" w14:textId="77777777" w:rsidR="00A40DC8" w:rsidRPr="009E091D" w:rsidRDefault="00A40DC8" w:rsidP="00525932">
      <w:pPr>
        <w:pStyle w:val="BodyText"/>
        <w:ind w:left="124" w:right="71"/>
        <w:rPr>
          <w:sz w:val="26"/>
          <w:lang w:val="en-CA"/>
        </w:rPr>
      </w:pPr>
    </w:p>
    <w:p w14:paraId="09C09172" w14:textId="4565E583" w:rsidR="00A21226" w:rsidRPr="009E091D" w:rsidRDefault="007D3923" w:rsidP="00525932">
      <w:pPr>
        <w:pStyle w:val="Heading1"/>
        <w:ind w:left="125" w:right="74" w:firstLine="0"/>
        <w:rPr>
          <w:lang w:val="en-CA"/>
        </w:rPr>
      </w:pPr>
      <w:r w:rsidRPr="009E091D">
        <w:rPr>
          <w:color w:val="5A9BD5"/>
          <w:lang w:val="en-CA"/>
        </w:rPr>
        <w:t>SECTION</w:t>
      </w:r>
      <w:r w:rsidR="00427B04" w:rsidRPr="009E091D">
        <w:rPr>
          <w:color w:val="5A9BD5"/>
          <w:lang w:val="en-CA"/>
        </w:rPr>
        <w:t xml:space="preserve"> 3 – </w:t>
      </w:r>
      <w:r w:rsidR="00450C76" w:rsidRPr="009E091D">
        <w:rPr>
          <w:color w:val="5A9BD5"/>
          <w:lang w:val="en-CA"/>
        </w:rPr>
        <w:t>MEETING</w:t>
      </w:r>
      <w:r w:rsidR="00050323" w:rsidRPr="009E091D">
        <w:rPr>
          <w:color w:val="5A9BD5"/>
          <w:lang w:val="en-CA"/>
        </w:rPr>
        <w:t>S</w:t>
      </w:r>
      <w:r w:rsidR="00450C76" w:rsidRPr="009E091D">
        <w:rPr>
          <w:color w:val="5A9BD5"/>
          <w:lang w:val="en-CA"/>
        </w:rPr>
        <w:t xml:space="preserve"> OF </w:t>
      </w:r>
      <w:r w:rsidR="00427B04" w:rsidRPr="009E091D">
        <w:rPr>
          <w:color w:val="5A9BD5"/>
          <w:lang w:val="en-CA"/>
        </w:rPr>
        <w:t>MEMB</w:t>
      </w:r>
      <w:r w:rsidR="00450C76" w:rsidRPr="009E091D">
        <w:rPr>
          <w:color w:val="5A9BD5"/>
          <w:lang w:val="en-CA"/>
        </w:rPr>
        <w:t>ER</w:t>
      </w:r>
      <w:r w:rsidR="00427B04" w:rsidRPr="009E091D">
        <w:rPr>
          <w:color w:val="5A9BD5"/>
          <w:lang w:val="en-CA"/>
        </w:rPr>
        <w:t>S</w:t>
      </w:r>
    </w:p>
    <w:p w14:paraId="3B98676E" w14:textId="77777777" w:rsidR="00A21226" w:rsidRPr="009E091D" w:rsidRDefault="00A21226" w:rsidP="00525932">
      <w:pPr>
        <w:pStyle w:val="BodyText"/>
        <w:ind w:left="124" w:right="71"/>
        <w:rPr>
          <w:b/>
          <w:sz w:val="26"/>
          <w:lang w:val="en-CA"/>
        </w:rPr>
      </w:pPr>
    </w:p>
    <w:p w14:paraId="60C4B675" w14:textId="77777777" w:rsidR="00A21226" w:rsidRPr="00525932" w:rsidRDefault="00A21226" w:rsidP="00525932">
      <w:pPr>
        <w:pStyle w:val="BodyText"/>
        <w:spacing w:before="7"/>
        <w:ind w:left="124" w:right="71"/>
        <w:rPr>
          <w:b/>
          <w:sz w:val="26"/>
          <w:szCs w:val="26"/>
          <w:lang w:val="en-CA"/>
        </w:rPr>
      </w:pPr>
    </w:p>
    <w:p w14:paraId="75989BFD" w14:textId="20D406F1" w:rsidR="00A21226" w:rsidRPr="009E091D" w:rsidRDefault="00427B04" w:rsidP="00525932">
      <w:pPr>
        <w:spacing w:before="1"/>
        <w:ind w:left="124" w:right="71"/>
        <w:rPr>
          <w:b/>
          <w:sz w:val="24"/>
          <w:lang w:val="en-CA"/>
        </w:rPr>
      </w:pPr>
      <w:r w:rsidRPr="00BA0DD7">
        <w:rPr>
          <w:b/>
          <w:color w:val="5A9BD5"/>
          <w:sz w:val="24"/>
          <w:lang w:val="en-CA"/>
        </w:rPr>
        <w:t>3.01</w:t>
      </w:r>
      <w:r w:rsidR="00B20133" w:rsidRPr="00F80174">
        <w:rPr>
          <w:b/>
          <w:color w:val="5A9BD5"/>
          <w:sz w:val="24"/>
          <w:lang w:val="en-CA"/>
        </w:rPr>
        <w:t xml:space="preserve"> </w:t>
      </w:r>
      <w:r w:rsidRPr="00384DFA">
        <w:rPr>
          <w:b/>
          <w:color w:val="5A9BD5"/>
          <w:sz w:val="24"/>
          <w:lang w:val="en-CA"/>
        </w:rPr>
        <w:t xml:space="preserve">- </w:t>
      </w:r>
      <w:r w:rsidR="004C51F5" w:rsidRPr="009E091D">
        <w:rPr>
          <w:b/>
          <w:color w:val="5A9BD5"/>
          <w:sz w:val="24"/>
          <w:lang w:val="en-CA"/>
        </w:rPr>
        <w:t>Place</w:t>
      </w:r>
      <w:r w:rsidR="00450C76" w:rsidRPr="009E091D">
        <w:rPr>
          <w:b/>
          <w:color w:val="5A9BD5"/>
          <w:sz w:val="24"/>
          <w:lang w:val="en-CA"/>
        </w:rPr>
        <w:t xml:space="preserve"> of meetings</w:t>
      </w:r>
    </w:p>
    <w:p w14:paraId="6FF6F815" w14:textId="468F39BB" w:rsidR="00A21226" w:rsidRPr="009E091D" w:rsidRDefault="00D32675" w:rsidP="00525932">
      <w:pPr>
        <w:pStyle w:val="BodyText"/>
        <w:spacing w:before="36" w:line="278" w:lineRule="auto"/>
        <w:ind w:left="124" w:right="71"/>
        <w:rPr>
          <w:lang w:val="en-CA"/>
        </w:rPr>
      </w:pPr>
      <w:r w:rsidRPr="009E091D">
        <w:rPr>
          <w:lang w:val="en-CA"/>
        </w:rPr>
        <w:t xml:space="preserve">Meetings </w:t>
      </w:r>
      <w:r w:rsidR="00C7656F" w:rsidRPr="009E091D">
        <w:rPr>
          <w:lang w:val="en-CA"/>
        </w:rPr>
        <w:t>may be held at any place determined</w:t>
      </w:r>
      <w:r w:rsidRPr="009E091D">
        <w:rPr>
          <w:lang w:val="en-CA"/>
        </w:rPr>
        <w:t xml:space="preserve"> by the</w:t>
      </w:r>
      <w:r w:rsidR="00427B04" w:rsidRPr="009E091D">
        <w:rPr>
          <w:lang w:val="en-CA"/>
        </w:rPr>
        <w:t xml:space="preserve"> </w:t>
      </w:r>
      <w:r w:rsidR="008549B7" w:rsidRPr="009E091D">
        <w:rPr>
          <w:lang w:val="en-CA"/>
        </w:rPr>
        <w:t>Director</w:t>
      </w:r>
      <w:r w:rsidRPr="009E091D">
        <w:rPr>
          <w:lang w:val="en-CA"/>
        </w:rPr>
        <w:t xml:space="preserve">s </w:t>
      </w:r>
      <w:r w:rsidR="004B77A8" w:rsidRPr="009E091D">
        <w:rPr>
          <w:lang w:val="en-CA"/>
        </w:rPr>
        <w:t>or</w:t>
      </w:r>
      <w:r w:rsidR="00C7656F" w:rsidRPr="009E091D">
        <w:rPr>
          <w:lang w:val="en-CA"/>
        </w:rPr>
        <w:t xml:space="preserve">, if all of the </w:t>
      </w:r>
      <w:r w:rsidR="000D444C" w:rsidRPr="009E091D">
        <w:rPr>
          <w:lang w:val="en-CA"/>
        </w:rPr>
        <w:t>M</w:t>
      </w:r>
      <w:r w:rsidR="00C7656F" w:rsidRPr="009E091D">
        <w:rPr>
          <w:lang w:val="en-CA"/>
        </w:rPr>
        <w:t xml:space="preserve">embers entitled to vote at such meeting so agree, </w:t>
      </w:r>
      <w:r w:rsidR="00483D17" w:rsidRPr="009E091D">
        <w:rPr>
          <w:lang w:val="en-CA"/>
        </w:rPr>
        <w:t xml:space="preserve">at any other place, including </w:t>
      </w:r>
      <w:r w:rsidR="00C7656F" w:rsidRPr="009E091D">
        <w:rPr>
          <w:lang w:val="en-CA"/>
        </w:rPr>
        <w:t xml:space="preserve">outside </w:t>
      </w:r>
      <w:r w:rsidR="00C7656F" w:rsidRPr="009E091D">
        <w:rPr>
          <w:lang w:val="en-CA"/>
        </w:rPr>
        <w:lastRenderedPageBreak/>
        <w:t>Canada</w:t>
      </w:r>
      <w:r w:rsidR="00427B04" w:rsidRPr="009E091D">
        <w:rPr>
          <w:lang w:val="en-CA"/>
        </w:rPr>
        <w:t>.</w:t>
      </w:r>
    </w:p>
    <w:p w14:paraId="5584ECD8" w14:textId="42C0D0DF" w:rsidR="00D01EBC" w:rsidRDefault="00D01EBC" w:rsidP="00DD190A">
      <w:pPr>
        <w:pStyle w:val="BodyText"/>
        <w:ind w:left="125" w:right="74"/>
        <w:rPr>
          <w:sz w:val="26"/>
          <w:szCs w:val="26"/>
          <w:lang w:val="en-CA"/>
        </w:rPr>
      </w:pPr>
    </w:p>
    <w:p w14:paraId="7A19C736" w14:textId="77777777" w:rsidR="00DD190A" w:rsidRPr="00525932" w:rsidRDefault="00DD190A" w:rsidP="00525932">
      <w:pPr>
        <w:pStyle w:val="BodyText"/>
        <w:ind w:left="125" w:right="74"/>
        <w:rPr>
          <w:sz w:val="26"/>
          <w:szCs w:val="26"/>
          <w:lang w:val="en-CA"/>
        </w:rPr>
      </w:pPr>
    </w:p>
    <w:p w14:paraId="70983776" w14:textId="6B92E2F9" w:rsidR="00A21226" w:rsidRPr="009E091D" w:rsidRDefault="00B20133" w:rsidP="00525932">
      <w:pPr>
        <w:pStyle w:val="Heading1"/>
        <w:numPr>
          <w:ilvl w:val="1"/>
          <w:numId w:val="5"/>
        </w:numPr>
        <w:tabs>
          <w:tab w:val="left" w:pos="600"/>
        </w:tabs>
        <w:ind w:left="124" w:right="71" w:firstLine="0"/>
        <w:rPr>
          <w:color w:val="5A9BD5"/>
          <w:lang w:val="en-CA"/>
        </w:rPr>
      </w:pPr>
      <w:r w:rsidRPr="009E091D">
        <w:rPr>
          <w:color w:val="5A9BD5"/>
          <w:lang w:val="en-CA"/>
        </w:rPr>
        <w:t>-</w:t>
      </w:r>
      <w:r w:rsidR="00427B04" w:rsidRPr="009E091D">
        <w:rPr>
          <w:color w:val="5A9BD5"/>
          <w:lang w:val="en-CA"/>
        </w:rPr>
        <w:t xml:space="preserve"> C</w:t>
      </w:r>
      <w:r w:rsidR="00D86685" w:rsidRPr="009E091D">
        <w:rPr>
          <w:color w:val="5A9BD5"/>
          <w:lang w:val="en-CA"/>
        </w:rPr>
        <w:t xml:space="preserve">alling a </w:t>
      </w:r>
      <w:r w:rsidR="007C7AE3" w:rsidRPr="009E091D">
        <w:rPr>
          <w:color w:val="5A9BD5"/>
          <w:lang w:val="en-CA"/>
        </w:rPr>
        <w:t>M</w:t>
      </w:r>
      <w:r w:rsidR="00D86685" w:rsidRPr="009E091D">
        <w:rPr>
          <w:color w:val="5A9BD5"/>
          <w:lang w:val="en-CA"/>
        </w:rPr>
        <w:t xml:space="preserve">eeting of </w:t>
      </w:r>
      <w:r w:rsidR="007C7AE3" w:rsidRPr="009E091D">
        <w:rPr>
          <w:color w:val="5A9BD5"/>
          <w:lang w:val="en-CA"/>
        </w:rPr>
        <w:t>M</w:t>
      </w:r>
      <w:r w:rsidR="00427B04" w:rsidRPr="009E091D">
        <w:rPr>
          <w:color w:val="5A9BD5"/>
          <w:lang w:val="en-CA"/>
        </w:rPr>
        <w:t>emb</w:t>
      </w:r>
      <w:r w:rsidR="00D86685" w:rsidRPr="009E091D">
        <w:rPr>
          <w:color w:val="5A9BD5"/>
          <w:lang w:val="en-CA"/>
        </w:rPr>
        <w:t>ers</w:t>
      </w:r>
    </w:p>
    <w:p w14:paraId="2A557541" w14:textId="6307170D" w:rsidR="00863FF3" w:rsidRPr="009E091D" w:rsidRDefault="00C44D09" w:rsidP="00525932">
      <w:pPr>
        <w:pStyle w:val="BodyText"/>
        <w:spacing w:before="36" w:line="276" w:lineRule="auto"/>
        <w:ind w:left="124" w:right="71"/>
        <w:rPr>
          <w:lang w:val="en-CA"/>
        </w:rPr>
      </w:pPr>
      <w:r w:rsidRPr="009E091D">
        <w:rPr>
          <w:lang w:val="en-CA"/>
        </w:rPr>
        <w:t>N</w:t>
      </w:r>
      <w:r w:rsidR="007E3C03" w:rsidRPr="009E091D">
        <w:rPr>
          <w:lang w:val="en-CA"/>
        </w:rPr>
        <w:t>otice</w:t>
      </w:r>
      <w:r w:rsidR="00427B04" w:rsidRPr="009E091D">
        <w:rPr>
          <w:lang w:val="en-CA"/>
        </w:rPr>
        <w:t xml:space="preserve"> </w:t>
      </w:r>
      <w:r w:rsidRPr="009E091D">
        <w:rPr>
          <w:lang w:val="en-CA"/>
        </w:rPr>
        <w:t>of</w:t>
      </w:r>
      <w:r w:rsidR="00EA6D01" w:rsidRPr="009E091D">
        <w:rPr>
          <w:lang w:val="en-CA"/>
        </w:rPr>
        <w:t xml:space="preserve"> the</w:t>
      </w:r>
      <w:r w:rsidR="00427B04" w:rsidRPr="009E091D">
        <w:rPr>
          <w:lang w:val="en-CA"/>
        </w:rPr>
        <w:t xml:space="preserve"> date, </w:t>
      </w:r>
      <w:r w:rsidR="00EA6D01" w:rsidRPr="009E091D">
        <w:rPr>
          <w:lang w:val="en-CA"/>
        </w:rPr>
        <w:t>time and place</w:t>
      </w:r>
      <w:r w:rsidRPr="009E091D">
        <w:rPr>
          <w:lang w:val="en-CA"/>
        </w:rPr>
        <w:t xml:space="preserve"> of</w:t>
      </w:r>
      <w:r w:rsidR="00EA6D01" w:rsidRPr="009E091D">
        <w:rPr>
          <w:lang w:val="en-CA"/>
        </w:rPr>
        <w:t xml:space="preserve"> a</w:t>
      </w:r>
      <w:r w:rsidR="00427B04" w:rsidRPr="009E091D">
        <w:rPr>
          <w:lang w:val="en-CA"/>
        </w:rPr>
        <w:t xml:space="preserve"> </w:t>
      </w:r>
      <w:r w:rsidR="007C7AE3" w:rsidRPr="009E091D">
        <w:rPr>
          <w:lang w:val="en-CA"/>
        </w:rPr>
        <w:t>M</w:t>
      </w:r>
      <w:r w:rsidR="00EA6D01" w:rsidRPr="009E091D">
        <w:rPr>
          <w:lang w:val="en-CA"/>
        </w:rPr>
        <w:t>eeting of</w:t>
      </w:r>
      <w:r w:rsidR="00427B04" w:rsidRPr="009E091D">
        <w:rPr>
          <w:lang w:val="en-CA"/>
        </w:rPr>
        <w:t xml:space="preserve"> </w:t>
      </w:r>
      <w:r w:rsidR="007C7AE3" w:rsidRPr="009E091D">
        <w:rPr>
          <w:lang w:val="en-CA"/>
        </w:rPr>
        <w:t>M</w:t>
      </w:r>
      <w:r w:rsidR="00427B04" w:rsidRPr="009E091D">
        <w:rPr>
          <w:lang w:val="en-CA"/>
        </w:rPr>
        <w:t>emb</w:t>
      </w:r>
      <w:r w:rsidR="00EA6D01" w:rsidRPr="009E091D">
        <w:rPr>
          <w:lang w:val="en-CA"/>
        </w:rPr>
        <w:t xml:space="preserve">ers </w:t>
      </w:r>
      <w:r w:rsidR="00DB4F29" w:rsidRPr="009E091D">
        <w:rPr>
          <w:lang w:val="en-CA"/>
        </w:rPr>
        <w:t>must be</w:t>
      </w:r>
      <w:r w:rsidR="00EA6D01" w:rsidRPr="009E091D">
        <w:rPr>
          <w:lang w:val="en-CA"/>
        </w:rPr>
        <w:t xml:space="preserve"> </w:t>
      </w:r>
      <w:r w:rsidR="003D405A" w:rsidRPr="009E091D">
        <w:rPr>
          <w:lang w:val="en-CA"/>
        </w:rPr>
        <w:t>given</w:t>
      </w:r>
      <w:r w:rsidR="00EA6D01" w:rsidRPr="009E091D">
        <w:rPr>
          <w:lang w:val="en-CA"/>
        </w:rPr>
        <w:t xml:space="preserve"> to</w:t>
      </w:r>
      <w:r w:rsidR="00427B04" w:rsidRPr="009E091D">
        <w:rPr>
          <w:lang w:val="en-CA"/>
        </w:rPr>
        <w:t xml:space="preserve"> </w:t>
      </w:r>
      <w:r w:rsidR="00EA6D01" w:rsidRPr="009E091D">
        <w:rPr>
          <w:lang w:val="en-CA"/>
        </w:rPr>
        <w:t>e</w:t>
      </w:r>
      <w:r w:rsidR="0037283C" w:rsidRPr="009E091D">
        <w:rPr>
          <w:lang w:val="en-CA"/>
        </w:rPr>
        <w:t>ach</w:t>
      </w:r>
      <w:r w:rsidR="00427B04" w:rsidRPr="009E091D">
        <w:rPr>
          <w:lang w:val="en-CA"/>
        </w:rPr>
        <w:t xml:space="preserve"> </w:t>
      </w:r>
      <w:r w:rsidR="000D444C" w:rsidRPr="009E091D">
        <w:rPr>
          <w:lang w:val="en-CA"/>
        </w:rPr>
        <w:t>Member</w:t>
      </w:r>
      <w:r w:rsidR="00427B04" w:rsidRPr="009E091D">
        <w:rPr>
          <w:lang w:val="en-CA"/>
        </w:rPr>
        <w:t xml:space="preserve"> </w:t>
      </w:r>
      <w:r w:rsidR="00EA6D01" w:rsidRPr="009E091D">
        <w:rPr>
          <w:lang w:val="en-CA"/>
        </w:rPr>
        <w:t>entitled to</w:t>
      </w:r>
      <w:r w:rsidR="00427B04" w:rsidRPr="009E091D">
        <w:rPr>
          <w:lang w:val="en-CA"/>
        </w:rPr>
        <w:t xml:space="preserve"> vote</w:t>
      </w:r>
      <w:r w:rsidR="00EA6D01" w:rsidRPr="009E091D">
        <w:rPr>
          <w:lang w:val="en-CA"/>
        </w:rPr>
        <w:t xml:space="preserve"> at the meeting </w:t>
      </w:r>
      <w:r w:rsidR="00365091" w:rsidRPr="009E091D">
        <w:rPr>
          <w:lang w:val="en-CA"/>
        </w:rPr>
        <w:t>by telephon</w:t>
      </w:r>
      <w:r w:rsidR="00267BED" w:rsidRPr="009E091D">
        <w:rPr>
          <w:lang w:val="en-CA"/>
        </w:rPr>
        <w:t>ic</w:t>
      </w:r>
      <w:r w:rsidR="00427B04" w:rsidRPr="009E091D">
        <w:rPr>
          <w:lang w:val="en-CA"/>
        </w:rPr>
        <w:t xml:space="preserve">, </w:t>
      </w:r>
      <w:r w:rsidR="00365091" w:rsidRPr="009E091D">
        <w:rPr>
          <w:lang w:val="en-CA"/>
        </w:rPr>
        <w:t>e</w:t>
      </w:r>
      <w:r w:rsidR="00427B04" w:rsidRPr="009E091D">
        <w:rPr>
          <w:lang w:val="en-CA"/>
        </w:rPr>
        <w:t>lectroni</w:t>
      </w:r>
      <w:r w:rsidR="00365091" w:rsidRPr="009E091D">
        <w:rPr>
          <w:lang w:val="en-CA"/>
        </w:rPr>
        <w:t>c or other</w:t>
      </w:r>
      <w:r w:rsidR="00267BED" w:rsidRPr="009E091D">
        <w:rPr>
          <w:lang w:val="en-CA"/>
        </w:rPr>
        <w:t xml:space="preserve"> communication facility</w:t>
      </w:r>
      <w:r w:rsidR="00427B04" w:rsidRPr="009E091D">
        <w:rPr>
          <w:lang w:val="en-CA"/>
        </w:rPr>
        <w:t xml:space="preserve"> </w:t>
      </w:r>
      <w:r w:rsidR="004071C2" w:rsidRPr="009E091D">
        <w:rPr>
          <w:lang w:val="en-CA"/>
        </w:rPr>
        <w:t>during</w:t>
      </w:r>
      <w:r w:rsidR="00823C68" w:rsidRPr="009E091D">
        <w:rPr>
          <w:lang w:val="en-CA"/>
        </w:rPr>
        <w:t xml:space="preserve"> </w:t>
      </w:r>
      <w:r w:rsidR="00AD5801" w:rsidRPr="009E091D">
        <w:rPr>
          <w:lang w:val="en-CA"/>
        </w:rPr>
        <w:t xml:space="preserve">a period of </w:t>
      </w:r>
      <w:r w:rsidR="003339A0" w:rsidRPr="009E091D">
        <w:rPr>
          <w:lang w:val="en-CA"/>
        </w:rPr>
        <w:t xml:space="preserve">21 to </w:t>
      </w:r>
      <w:r w:rsidR="00427B04" w:rsidRPr="009E091D">
        <w:rPr>
          <w:lang w:val="en-CA"/>
        </w:rPr>
        <w:t>35</w:t>
      </w:r>
      <w:r w:rsidR="00365091" w:rsidRPr="009E091D">
        <w:rPr>
          <w:lang w:val="en-CA"/>
        </w:rPr>
        <w:t xml:space="preserve"> days before the</w:t>
      </w:r>
      <w:r w:rsidR="00427B04" w:rsidRPr="009E091D">
        <w:rPr>
          <w:lang w:val="en-CA"/>
        </w:rPr>
        <w:t xml:space="preserve"> </w:t>
      </w:r>
      <w:r w:rsidR="002215C5" w:rsidRPr="009E091D">
        <w:rPr>
          <w:lang w:val="en-CA"/>
        </w:rPr>
        <w:t>day on which</w:t>
      </w:r>
      <w:r w:rsidR="00365091" w:rsidRPr="009E091D">
        <w:rPr>
          <w:lang w:val="en-CA"/>
        </w:rPr>
        <w:t xml:space="preserve"> the meeting</w:t>
      </w:r>
      <w:r w:rsidR="00427B04" w:rsidRPr="009E091D">
        <w:rPr>
          <w:lang w:val="en-CA"/>
        </w:rPr>
        <w:t xml:space="preserve"> </w:t>
      </w:r>
      <w:r w:rsidR="003339A0" w:rsidRPr="009E091D">
        <w:rPr>
          <w:lang w:val="en-CA"/>
        </w:rPr>
        <w:t>is to be held</w:t>
      </w:r>
      <w:r w:rsidR="00427B04" w:rsidRPr="009E091D">
        <w:rPr>
          <w:lang w:val="en-CA"/>
        </w:rPr>
        <w:t xml:space="preserve">. </w:t>
      </w:r>
      <w:r w:rsidR="00B3592C" w:rsidRPr="009E091D">
        <w:rPr>
          <w:lang w:val="en-CA"/>
        </w:rPr>
        <w:t>If a</w:t>
      </w:r>
      <w:r w:rsidR="00427B04" w:rsidRPr="009E091D">
        <w:rPr>
          <w:lang w:val="en-CA"/>
        </w:rPr>
        <w:t xml:space="preserve"> </w:t>
      </w:r>
      <w:r w:rsidR="000D444C" w:rsidRPr="009E091D">
        <w:rPr>
          <w:lang w:val="en-CA"/>
        </w:rPr>
        <w:t>Member</w:t>
      </w:r>
      <w:r w:rsidR="00427B04" w:rsidRPr="009E091D">
        <w:rPr>
          <w:lang w:val="en-CA"/>
        </w:rPr>
        <w:t xml:space="preserve"> </w:t>
      </w:r>
      <w:r w:rsidR="00390EFD" w:rsidRPr="009E091D">
        <w:rPr>
          <w:lang w:val="en-CA"/>
        </w:rPr>
        <w:t xml:space="preserve">requests </w:t>
      </w:r>
      <w:r w:rsidR="00B3592C" w:rsidRPr="009E091D">
        <w:rPr>
          <w:lang w:val="en-CA"/>
        </w:rPr>
        <w:t xml:space="preserve">that the notice </w:t>
      </w:r>
      <w:r w:rsidR="004B573F" w:rsidRPr="009E091D">
        <w:rPr>
          <w:lang w:val="en-CA"/>
        </w:rPr>
        <w:t>be</w:t>
      </w:r>
      <w:r w:rsidR="00B3592C" w:rsidRPr="009E091D">
        <w:rPr>
          <w:lang w:val="en-CA"/>
        </w:rPr>
        <w:t xml:space="preserve"> </w:t>
      </w:r>
      <w:r w:rsidR="00810A30" w:rsidRPr="009E091D">
        <w:rPr>
          <w:lang w:val="en-CA"/>
        </w:rPr>
        <w:t>given</w:t>
      </w:r>
      <w:r w:rsidR="00B3592C" w:rsidRPr="009E091D">
        <w:rPr>
          <w:lang w:val="en-CA"/>
        </w:rPr>
        <w:t xml:space="preserve"> </w:t>
      </w:r>
      <w:r w:rsidR="00E04337" w:rsidRPr="009E091D">
        <w:rPr>
          <w:lang w:val="en-CA"/>
        </w:rPr>
        <w:t xml:space="preserve">by </w:t>
      </w:r>
      <w:r w:rsidR="00427B04" w:rsidRPr="009E091D">
        <w:rPr>
          <w:lang w:val="en-CA"/>
        </w:rPr>
        <w:t>non</w:t>
      </w:r>
      <w:r w:rsidR="00E04337" w:rsidRPr="009E091D">
        <w:rPr>
          <w:lang w:val="en-CA"/>
        </w:rPr>
        <w:t>-e</w:t>
      </w:r>
      <w:r w:rsidR="00427B04" w:rsidRPr="009E091D">
        <w:rPr>
          <w:lang w:val="en-CA"/>
        </w:rPr>
        <w:t>lectroni</w:t>
      </w:r>
      <w:r w:rsidR="00E04337" w:rsidRPr="009E091D">
        <w:rPr>
          <w:lang w:val="en-CA"/>
        </w:rPr>
        <w:t>c mean</w:t>
      </w:r>
      <w:r w:rsidR="00427B04" w:rsidRPr="009E091D">
        <w:rPr>
          <w:lang w:val="en-CA"/>
        </w:rPr>
        <w:t xml:space="preserve">s, </w:t>
      </w:r>
      <w:r w:rsidR="00E04337" w:rsidRPr="009E091D">
        <w:rPr>
          <w:lang w:val="en-CA"/>
        </w:rPr>
        <w:t>the notice will be sent by</w:t>
      </w:r>
      <w:r w:rsidR="00427B04" w:rsidRPr="009E091D">
        <w:rPr>
          <w:lang w:val="en-CA"/>
        </w:rPr>
        <w:t xml:space="preserve"> </w:t>
      </w:r>
      <w:r w:rsidR="00E04337" w:rsidRPr="009E091D">
        <w:rPr>
          <w:lang w:val="en-CA"/>
        </w:rPr>
        <w:t>mail</w:t>
      </w:r>
      <w:r w:rsidR="0042199C" w:rsidRPr="009E091D">
        <w:rPr>
          <w:lang w:val="en-CA"/>
        </w:rPr>
        <w:t xml:space="preserve"> or</w:t>
      </w:r>
      <w:r w:rsidR="00427B04" w:rsidRPr="009E091D">
        <w:rPr>
          <w:lang w:val="en-CA"/>
        </w:rPr>
        <w:t xml:space="preserve"> </w:t>
      </w:r>
      <w:r w:rsidR="00045598" w:rsidRPr="009E091D">
        <w:rPr>
          <w:lang w:val="en-CA"/>
        </w:rPr>
        <w:t>courier or</w:t>
      </w:r>
      <w:r w:rsidR="00E04337" w:rsidRPr="009E091D">
        <w:rPr>
          <w:lang w:val="en-CA"/>
        </w:rPr>
        <w:t xml:space="preserve"> </w:t>
      </w:r>
      <w:r w:rsidR="0042199C" w:rsidRPr="009E091D">
        <w:rPr>
          <w:lang w:val="en-CA"/>
        </w:rPr>
        <w:t>delivered in person,</w:t>
      </w:r>
      <w:r w:rsidR="00147AF8" w:rsidRPr="009E091D">
        <w:rPr>
          <w:lang w:val="en-CA"/>
        </w:rPr>
        <w:t xml:space="preserve"> as </w:t>
      </w:r>
      <w:r w:rsidR="00E04337" w:rsidRPr="009E091D">
        <w:rPr>
          <w:lang w:val="en-CA"/>
        </w:rPr>
        <w:t xml:space="preserve">the </w:t>
      </w:r>
      <w:r w:rsidR="004F149D" w:rsidRPr="009E091D">
        <w:rPr>
          <w:lang w:val="en-CA"/>
        </w:rPr>
        <w:t>Corporation</w:t>
      </w:r>
      <w:r w:rsidR="00455CC2" w:rsidRPr="009E091D">
        <w:rPr>
          <w:lang w:val="en-CA"/>
        </w:rPr>
        <w:t xml:space="preserve"> considers appropriate</w:t>
      </w:r>
      <w:r w:rsidR="00D00E9F" w:rsidRPr="009E091D">
        <w:rPr>
          <w:lang w:val="en-CA"/>
        </w:rPr>
        <w:t>.</w:t>
      </w:r>
    </w:p>
    <w:p w14:paraId="18C95B23" w14:textId="77777777" w:rsidR="008B5781" w:rsidRPr="00525932" w:rsidRDefault="008B5781" w:rsidP="00525932">
      <w:pPr>
        <w:pStyle w:val="BodyText"/>
        <w:spacing w:line="276" w:lineRule="auto"/>
        <w:ind w:left="125" w:right="74"/>
        <w:rPr>
          <w:sz w:val="26"/>
          <w:szCs w:val="26"/>
          <w:lang w:val="en-CA"/>
        </w:rPr>
      </w:pPr>
    </w:p>
    <w:p w14:paraId="303CEB2E" w14:textId="78303DFD" w:rsidR="00A21226" w:rsidRPr="009E091D" w:rsidRDefault="0075781D" w:rsidP="00525932">
      <w:pPr>
        <w:pStyle w:val="BodyText"/>
        <w:ind w:left="124" w:right="71"/>
        <w:rPr>
          <w:lang w:val="en-CA"/>
        </w:rPr>
      </w:pPr>
      <w:r w:rsidRPr="009E091D">
        <w:rPr>
          <w:lang w:val="en-CA"/>
        </w:rPr>
        <w:t>Pursuant to</w:t>
      </w:r>
      <w:r w:rsidR="00427B04" w:rsidRPr="009E091D">
        <w:rPr>
          <w:lang w:val="en-CA"/>
        </w:rPr>
        <w:t xml:space="preserve"> </w:t>
      </w:r>
      <w:r w:rsidR="00863FF3" w:rsidRPr="009E091D">
        <w:rPr>
          <w:lang w:val="en-CA"/>
        </w:rPr>
        <w:t>subsection</w:t>
      </w:r>
      <w:r w:rsidR="00427B04" w:rsidRPr="009E091D">
        <w:rPr>
          <w:lang w:val="en-CA"/>
        </w:rPr>
        <w:t xml:space="preserve"> 197(1) (</w:t>
      </w:r>
      <w:r w:rsidRPr="009E091D">
        <w:rPr>
          <w:lang w:val="en-CA"/>
        </w:rPr>
        <w:t>Fundamental Change</w:t>
      </w:r>
      <w:r w:rsidR="005C2A69" w:rsidRPr="009E091D">
        <w:rPr>
          <w:lang w:val="en-CA"/>
        </w:rPr>
        <w:t>s</w:t>
      </w:r>
      <w:r w:rsidR="00427B04" w:rsidRPr="009E091D">
        <w:rPr>
          <w:lang w:val="en-CA"/>
        </w:rPr>
        <w:t xml:space="preserve">) </w:t>
      </w:r>
      <w:r w:rsidR="004745CC" w:rsidRPr="009E091D">
        <w:rPr>
          <w:lang w:val="en-CA"/>
        </w:rPr>
        <w:t>of the Act</w:t>
      </w:r>
      <w:r w:rsidR="00427B04" w:rsidRPr="009E091D">
        <w:rPr>
          <w:lang w:val="en-CA"/>
        </w:rPr>
        <w:t xml:space="preserve">, </w:t>
      </w:r>
      <w:r w:rsidRPr="009E091D">
        <w:rPr>
          <w:lang w:val="en-CA"/>
        </w:rPr>
        <w:t xml:space="preserve">a </w:t>
      </w:r>
      <w:r w:rsidR="00140D9E" w:rsidRPr="009E091D">
        <w:rPr>
          <w:lang w:val="en-CA"/>
        </w:rPr>
        <w:t>Special Resolution</w:t>
      </w:r>
      <w:r w:rsidR="00427B04" w:rsidRPr="009E091D">
        <w:rPr>
          <w:lang w:val="en-CA"/>
        </w:rPr>
        <w:t xml:space="preserve"> </w:t>
      </w:r>
      <w:r w:rsidR="00D3172D" w:rsidRPr="009E091D">
        <w:rPr>
          <w:lang w:val="en-CA"/>
        </w:rPr>
        <w:t>of the</w:t>
      </w:r>
      <w:r w:rsidR="00427B04" w:rsidRPr="009E091D">
        <w:rPr>
          <w:lang w:val="en-CA"/>
        </w:rPr>
        <w:t xml:space="preserve"> </w:t>
      </w:r>
      <w:r w:rsidR="000D444C" w:rsidRPr="009E091D">
        <w:rPr>
          <w:lang w:val="en-CA"/>
        </w:rPr>
        <w:t>Member</w:t>
      </w:r>
      <w:r w:rsidR="00D3172D" w:rsidRPr="009E091D">
        <w:rPr>
          <w:lang w:val="en-CA"/>
        </w:rPr>
        <w:t>s is</w:t>
      </w:r>
      <w:r w:rsidR="00427B04" w:rsidRPr="009E091D">
        <w:rPr>
          <w:lang w:val="en-CA"/>
        </w:rPr>
        <w:t xml:space="preserve"> </w:t>
      </w:r>
      <w:r w:rsidR="00D3172D" w:rsidRPr="009E091D">
        <w:rPr>
          <w:lang w:val="en-CA"/>
        </w:rPr>
        <w:t>required to make any amendment</w:t>
      </w:r>
      <w:r w:rsidR="00E5623E" w:rsidRPr="009E091D">
        <w:rPr>
          <w:lang w:val="en-CA"/>
        </w:rPr>
        <w:t>s</w:t>
      </w:r>
      <w:r w:rsidR="00D3172D" w:rsidRPr="009E091D">
        <w:rPr>
          <w:lang w:val="en-CA"/>
        </w:rPr>
        <w:t xml:space="preserve"> to the</w:t>
      </w:r>
      <w:r w:rsidR="00427B04" w:rsidRPr="009E091D">
        <w:rPr>
          <w:lang w:val="en-CA"/>
        </w:rPr>
        <w:t xml:space="preserve"> </w:t>
      </w:r>
      <w:r w:rsidR="00FB142B" w:rsidRPr="009E091D">
        <w:rPr>
          <w:lang w:val="en-CA"/>
        </w:rPr>
        <w:t>B</w:t>
      </w:r>
      <w:r w:rsidR="00D8418B" w:rsidRPr="009E091D">
        <w:rPr>
          <w:lang w:val="en-CA"/>
        </w:rPr>
        <w:t>y-laws</w:t>
      </w:r>
      <w:r w:rsidR="00D3172D" w:rsidRPr="009E091D">
        <w:rPr>
          <w:lang w:val="en-CA"/>
        </w:rPr>
        <w:t xml:space="preserve"> of the</w:t>
      </w:r>
      <w:r w:rsidR="00427B04" w:rsidRPr="009E091D">
        <w:rPr>
          <w:lang w:val="en-CA"/>
        </w:rPr>
        <w:t xml:space="preserve"> </w:t>
      </w:r>
      <w:r w:rsidR="004F149D" w:rsidRPr="009E091D">
        <w:rPr>
          <w:lang w:val="en-CA"/>
        </w:rPr>
        <w:t>Corporation</w:t>
      </w:r>
      <w:r w:rsidR="00427B04" w:rsidRPr="009E091D">
        <w:rPr>
          <w:lang w:val="en-CA"/>
        </w:rPr>
        <w:t xml:space="preserve"> </w:t>
      </w:r>
      <w:r w:rsidR="00D3172D" w:rsidRPr="009E091D">
        <w:rPr>
          <w:lang w:val="en-CA"/>
        </w:rPr>
        <w:t xml:space="preserve">to change the </w:t>
      </w:r>
      <w:r w:rsidR="00730A65" w:rsidRPr="009E091D">
        <w:rPr>
          <w:lang w:val="en-CA"/>
        </w:rPr>
        <w:t>manner of giving notice to</w:t>
      </w:r>
      <w:r w:rsidR="00427B04" w:rsidRPr="009E091D">
        <w:rPr>
          <w:lang w:val="en-CA"/>
        </w:rPr>
        <w:t xml:space="preserve"> </w:t>
      </w:r>
      <w:r w:rsidR="000D444C" w:rsidRPr="009E091D">
        <w:rPr>
          <w:lang w:val="en-CA"/>
        </w:rPr>
        <w:t>Member</w:t>
      </w:r>
      <w:r w:rsidR="00427B04" w:rsidRPr="009E091D">
        <w:rPr>
          <w:lang w:val="en-CA"/>
        </w:rPr>
        <w:t xml:space="preserve">s </w:t>
      </w:r>
      <w:r w:rsidR="00730A65" w:rsidRPr="009E091D">
        <w:rPr>
          <w:lang w:val="en-CA"/>
        </w:rPr>
        <w:t>entitled to</w:t>
      </w:r>
      <w:r w:rsidR="00427B04" w:rsidRPr="009E091D">
        <w:rPr>
          <w:lang w:val="en-CA"/>
        </w:rPr>
        <w:t xml:space="preserve"> vote</w:t>
      </w:r>
      <w:r w:rsidR="00730A65" w:rsidRPr="009E091D">
        <w:rPr>
          <w:lang w:val="en-CA"/>
        </w:rPr>
        <w:t xml:space="preserve"> at</w:t>
      </w:r>
      <w:r w:rsidR="00427B04" w:rsidRPr="009E091D">
        <w:rPr>
          <w:lang w:val="en-CA"/>
        </w:rPr>
        <w:t xml:space="preserve"> </w:t>
      </w:r>
      <w:r w:rsidR="005C2A69" w:rsidRPr="009E091D">
        <w:rPr>
          <w:lang w:val="en-CA"/>
        </w:rPr>
        <w:t xml:space="preserve">a </w:t>
      </w:r>
      <w:r w:rsidR="000D444C" w:rsidRPr="009E091D">
        <w:rPr>
          <w:lang w:val="en-CA"/>
        </w:rPr>
        <w:t>M</w:t>
      </w:r>
      <w:r w:rsidR="00730A65" w:rsidRPr="009E091D">
        <w:rPr>
          <w:lang w:val="en-CA"/>
        </w:rPr>
        <w:t>eeting of</w:t>
      </w:r>
      <w:r w:rsidR="00427B04" w:rsidRPr="009E091D">
        <w:rPr>
          <w:lang w:val="en-CA"/>
        </w:rPr>
        <w:t xml:space="preserve"> </w:t>
      </w:r>
      <w:r w:rsidR="000D444C" w:rsidRPr="009E091D">
        <w:rPr>
          <w:lang w:val="en-CA"/>
        </w:rPr>
        <w:t>M</w:t>
      </w:r>
      <w:r w:rsidR="00427B04" w:rsidRPr="009E091D">
        <w:rPr>
          <w:lang w:val="en-CA"/>
        </w:rPr>
        <w:t>embe</w:t>
      </w:r>
      <w:r w:rsidR="00730A65" w:rsidRPr="009E091D">
        <w:rPr>
          <w:lang w:val="en-CA"/>
        </w:rPr>
        <w:t>r</w:t>
      </w:r>
      <w:r w:rsidR="00427B04" w:rsidRPr="009E091D">
        <w:rPr>
          <w:lang w:val="en-CA"/>
        </w:rPr>
        <w:t>s.</w:t>
      </w:r>
    </w:p>
    <w:p w14:paraId="2C170487" w14:textId="1CFB728E" w:rsidR="00A21226" w:rsidRPr="00525932" w:rsidRDefault="00A21226" w:rsidP="00525932">
      <w:pPr>
        <w:pStyle w:val="BodyText"/>
        <w:ind w:left="125" w:right="74"/>
        <w:rPr>
          <w:sz w:val="26"/>
          <w:szCs w:val="26"/>
          <w:lang w:val="en-CA"/>
        </w:rPr>
      </w:pPr>
    </w:p>
    <w:p w14:paraId="75667F49" w14:textId="77777777" w:rsidR="00720358" w:rsidRPr="00525932" w:rsidRDefault="00720358" w:rsidP="00525932">
      <w:pPr>
        <w:pStyle w:val="BodyText"/>
        <w:ind w:left="125" w:right="74"/>
        <w:rPr>
          <w:sz w:val="26"/>
          <w:szCs w:val="26"/>
          <w:lang w:val="en-CA"/>
        </w:rPr>
      </w:pPr>
    </w:p>
    <w:p w14:paraId="0A156718" w14:textId="4A470F7F" w:rsidR="00A21226" w:rsidRPr="009E091D" w:rsidRDefault="00B20133" w:rsidP="00525932">
      <w:pPr>
        <w:pStyle w:val="Heading1"/>
        <w:numPr>
          <w:ilvl w:val="1"/>
          <w:numId w:val="5"/>
        </w:numPr>
        <w:tabs>
          <w:tab w:val="left" w:pos="600"/>
        </w:tabs>
        <w:ind w:left="124" w:right="71" w:firstLine="0"/>
        <w:rPr>
          <w:color w:val="5A9BD5"/>
          <w:lang w:val="en-CA"/>
        </w:rPr>
      </w:pPr>
      <w:r w:rsidRPr="009E091D">
        <w:rPr>
          <w:b w:val="0"/>
          <w:color w:val="5A9BD5"/>
          <w:lang w:val="en-CA"/>
        </w:rPr>
        <w:t>-</w:t>
      </w:r>
      <w:r w:rsidR="00427B04" w:rsidRPr="009E091D">
        <w:rPr>
          <w:b w:val="0"/>
          <w:color w:val="5A9BD5"/>
          <w:lang w:val="en-CA"/>
        </w:rPr>
        <w:t xml:space="preserve"> </w:t>
      </w:r>
      <w:r w:rsidR="002E397C" w:rsidRPr="009E091D">
        <w:rPr>
          <w:bCs w:val="0"/>
          <w:color w:val="5A9BD5"/>
          <w:lang w:val="en-CA"/>
        </w:rPr>
        <w:t>Members calling a</w:t>
      </w:r>
      <w:r w:rsidR="000802AC" w:rsidRPr="009E091D">
        <w:rPr>
          <w:bCs w:val="0"/>
          <w:color w:val="5A9BD5"/>
          <w:lang w:val="en-CA"/>
        </w:rPr>
        <w:t xml:space="preserve"> </w:t>
      </w:r>
      <w:r w:rsidR="007C7AE3" w:rsidRPr="009E091D">
        <w:rPr>
          <w:bCs w:val="0"/>
          <w:color w:val="5A9BD5"/>
          <w:lang w:val="en-CA"/>
        </w:rPr>
        <w:t>Meeting of Members</w:t>
      </w:r>
    </w:p>
    <w:p w14:paraId="7220B219" w14:textId="6EAAE554" w:rsidR="00A21226" w:rsidRPr="009E091D" w:rsidRDefault="008726EC" w:rsidP="007129E7">
      <w:pPr>
        <w:pStyle w:val="BodyText"/>
        <w:spacing w:before="41" w:line="276" w:lineRule="auto"/>
        <w:ind w:left="124" w:right="71"/>
        <w:rPr>
          <w:lang w:val="en-CA"/>
        </w:rPr>
      </w:pPr>
      <w:r w:rsidRPr="009E091D">
        <w:rPr>
          <w:lang w:val="en-CA"/>
        </w:rPr>
        <w:t>The</w:t>
      </w:r>
      <w:r w:rsidR="00427B04" w:rsidRPr="009E091D">
        <w:rPr>
          <w:lang w:val="en-CA"/>
        </w:rPr>
        <w:t xml:space="preserve"> </w:t>
      </w:r>
      <w:r w:rsidRPr="009E091D">
        <w:rPr>
          <w:lang w:val="en-CA"/>
        </w:rPr>
        <w:t>Board must</w:t>
      </w:r>
      <w:r w:rsidR="00427B04" w:rsidRPr="009E091D">
        <w:rPr>
          <w:lang w:val="en-CA"/>
        </w:rPr>
        <w:t xml:space="preserve"> </w:t>
      </w:r>
      <w:r w:rsidRPr="009E091D">
        <w:rPr>
          <w:lang w:val="en-CA"/>
        </w:rPr>
        <w:t xml:space="preserve">call a </w:t>
      </w:r>
      <w:r w:rsidR="00140D9E" w:rsidRPr="009E091D">
        <w:rPr>
          <w:lang w:val="en-CA"/>
        </w:rPr>
        <w:t>Special Meeting of Members</w:t>
      </w:r>
      <w:r w:rsidR="00427B04" w:rsidRPr="009E091D">
        <w:rPr>
          <w:lang w:val="en-CA"/>
        </w:rPr>
        <w:t xml:space="preserve"> </w:t>
      </w:r>
      <w:r w:rsidRPr="009E091D">
        <w:rPr>
          <w:lang w:val="en-CA"/>
        </w:rPr>
        <w:t>in accordance with</w:t>
      </w:r>
      <w:r w:rsidR="00427B04" w:rsidRPr="009E091D">
        <w:rPr>
          <w:lang w:val="en-CA"/>
        </w:rPr>
        <w:t xml:space="preserve"> </w:t>
      </w:r>
      <w:r w:rsidRPr="009E091D">
        <w:rPr>
          <w:lang w:val="en-CA"/>
        </w:rPr>
        <w:t>section</w:t>
      </w:r>
      <w:r w:rsidR="00427B04" w:rsidRPr="009E091D">
        <w:rPr>
          <w:lang w:val="en-CA"/>
        </w:rPr>
        <w:t xml:space="preserve"> 167 </w:t>
      </w:r>
      <w:r w:rsidRPr="009E091D">
        <w:rPr>
          <w:lang w:val="en-CA"/>
        </w:rPr>
        <w:t>of the Act</w:t>
      </w:r>
      <w:r w:rsidR="002414FF" w:rsidRPr="009E091D">
        <w:rPr>
          <w:lang w:val="en-CA"/>
        </w:rPr>
        <w:t xml:space="preserve"> on receipt of a written requ</w:t>
      </w:r>
      <w:r w:rsidR="00F67CF5" w:rsidRPr="009E091D">
        <w:rPr>
          <w:lang w:val="en-CA"/>
        </w:rPr>
        <w:t>isition</w:t>
      </w:r>
      <w:r w:rsidR="002414FF" w:rsidRPr="009E091D">
        <w:rPr>
          <w:lang w:val="en-CA"/>
        </w:rPr>
        <w:t xml:space="preserve"> </w:t>
      </w:r>
      <w:r w:rsidR="00990BEC" w:rsidRPr="009E091D">
        <w:rPr>
          <w:lang w:val="en-CA"/>
        </w:rPr>
        <w:t>of</w:t>
      </w:r>
      <w:r w:rsidR="002414FF" w:rsidRPr="009E091D">
        <w:rPr>
          <w:lang w:val="en-CA"/>
        </w:rPr>
        <w:t xml:space="preserve"> </w:t>
      </w:r>
      <w:r w:rsidR="000D444C" w:rsidRPr="009E091D">
        <w:rPr>
          <w:lang w:val="en-CA"/>
        </w:rPr>
        <w:t>Member</w:t>
      </w:r>
      <w:r w:rsidR="002414FF" w:rsidRPr="009E091D">
        <w:rPr>
          <w:lang w:val="en-CA"/>
        </w:rPr>
        <w:t xml:space="preserve">s </w:t>
      </w:r>
      <w:r w:rsidR="009D6AC8" w:rsidRPr="009E091D">
        <w:rPr>
          <w:lang w:val="en-CA"/>
        </w:rPr>
        <w:t>carrying not</w:t>
      </w:r>
      <w:r w:rsidR="002414FF" w:rsidRPr="009E091D">
        <w:rPr>
          <w:lang w:val="en-CA"/>
        </w:rPr>
        <w:t xml:space="preserve"> less than </w:t>
      </w:r>
      <w:r w:rsidR="00ED7D48" w:rsidRPr="009E091D">
        <w:rPr>
          <w:lang w:val="en-CA"/>
        </w:rPr>
        <w:t>5%</w:t>
      </w:r>
      <w:r w:rsidR="004670BD" w:rsidRPr="009E091D">
        <w:rPr>
          <w:lang w:val="en-CA"/>
        </w:rPr>
        <w:t xml:space="preserve"> </w:t>
      </w:r>
      <w:r w:rsidR="002414FF" w:rsidRPr="009E091D">
        <w:rPr>
          <w:lang w:val="en-CA"/>
        </w:rPr>
        <w:t>of the voting rights</w:t>
      </w:r>
      <w:r w:rsidR="00427B04" w:rsidRPr="009E091D">
        <w:rPr>
          <w:lang w:val="en-CA"/>
        </w:rPr>
        <w:t xml:space="preserve">. </w:t>
      </w:r>
      <w:r w:rsidR="002414FF" w:rsidRPr="009E091D">
        <w:rPr>
          <w:lang w:val="en-CA"/>
        </w:rPr>
        <w:t>If the</w:t>
      </w:r>
      <w:r w:rsidR="00427B04" w:rsidRPr="009E091D">
        <w:rPr>
          <w:lang w:val="en-CA"/>
        </w:rPr>
        <w:t xml:space="preserve"> </w:t>
      </w:r>
      <w:r w:rsidR="008549B7" w:rsidRPr="009E091D">
        <w:rPr>
          <w:lang w:val="en-CA"/>
        </w:rPr>
        <w:t>Director</w:t>
      </w:r>
      <w:r w:rsidR="002414FF" w:rsidRPr="009E091D">
        <w:rPr>
          <w:lang w:val="en-CA"/>
        </w:rPr>
        <w:t>s</w:t>
      </w:r>
      <w:r w:rsidR="00427B04" w:rsidRPr="009E091D">
        <w:rPr>
          <w:lang w:val="en-CA"/>
        </w:rPr>
        <w:t xml:space="preserve"> </w:t>
      </w:r>
      <w:r w:rsidR="00AA21F0" w:rsidRPr="009E091D">
        <w:rPr>
          <w:lang w:val="en-CA"/>
        </w:rPr>
        <w:t>do not call a meeting</w:t>
      </w:r>
      <w:r w:rsidR="00427B04" w:rsidRPr="009E091D">
        <w:rPr>
          <w:lang w:val="en-CA"/>
        </w:rPr>
        <w:t xml:space="preserve"> </w:t>
      </w:r>
      <w:r w:rsidR="00AA21F0" w:rsidRPr="009E091D">
        <w:rPr>
          <w:lang w:val="en-CA"/>
        </w:rPr>
        <w:t xml:space="preserve">within </w:t>
      </w:r>
      <w:r w:rsidR="00427B04" w:rsidRPr="009E091D">
        <w:rPr>
          <w:lang w:val="en-CA"/>
        </w:rPr>
        <w:t xml:space="preserve">21 </w:t>
      </w:r>
      <w:r w:rsidR="00602058" w:rsidRPr="009E091D">
        <w:rPr>
          <w:lang w:val="en-CA"/>
        </w:rPr>
        <w:t>days of</w:t>
      </w:r>
      <w:r w:rsidR="00427B04" w:rsidRPr="009E091D">
        <w:rPr>
          <w:lang w:val="en-CA"/>
        </w:rPr>
        <w:t xml:space="preserve"> </w:t>
      </w:r>
      <w:r w:rsidR="00602058" w:rsidRPr="009E091D">
        <w:rPr>
          <w:lang w:val="en-CA"/>
        </w:rPr>
        <w:t>recei</w:t>
      </w:r>
      <w:r w:rsidR="00990BEC" w:rsidRPr="009E091D">
        <w:rPr>
          <w:lang w:val="en-CA"/>
        </w:rPr>
        <w:t>ving</w:t>
      </w:r>
      <w:r w:rsidR="00602058" w:rsidRPr="009E091D">
        <w:rPr>
          <w:lang w:val="en-CA"/>
        </w:rPr>
        <w:t xml:space="preserve"> the requisition</w:t>
      </w:r>
      <w:r w:rsidR="00427B04" w:rsidRPr="009E091D">
        <w:rPr>
          <w:lang w:val="en-CA"/>
        </w:rPr>
        <w:t xml:space="preserve">, </w:t>
      </w:r>
      <w:r w:rsidR="00FA2487" w:rsidRPr="009E091D">
        <w:rPr>
          <w:lang w:val="en-CA"/>
        </w:rPr>
        <w:t xml:space="preserve">any </w:t>
      </w:r>
      <w:r w:rsidR="000D444C" w:rsidRPr="009E091D">
        <w:rPr>
          <w:lang w:val="en-CA"/>
        </w:rPr>
        <w:t>Member</w:t>
      </w:r>
      <w:r w:rsidR="00FA2487" w:rsidRPr="009E091D">
        <w:rPr>
          <w:lang w:val="en-CA"/>
        </w:rPr>
        <w:t xml:space="preserve"> who signed the requisition </w:t>
      </w:r>
      <w:r w:rsidR="00990BEC" w:rsidRPr="009E091D">
        <w:rPr>
          <w:lang w:val="en-CA"/>
        </w:rPr>
        <w:t>m</w:t>
      </w:r>
      <w:r w:rsidR="00FA2487" w:rsidRPr="009E091D">
        <w:rPr>
          <w:lang w:val="en-CA"/>
        </w:rPr>
        <w:t>a</w:t>
      </w:r>
      <w:r w:rsidR="00990BEC" w:rsidRPr="009E091D">
        <w:rPr>
          <w:lang w:val="en-CA"/>
        </w:rPr>
        <w:t>y</w:t>
      </w:r>
      <w:r w:rsidR="00FA2487" w:rsidRPr="009E091D">
        <w:rPr>
          <w:lang w:val="en-CA"/>
        </w:rPr>
        <w:t xml:space="preserve"> </w:t>
      </w:r>
      <w:r w:rsidR="00D62E9F" w:rsidRPr="009E091D">
        <w:rPr>
          <w:lang w:val="en-CA"/>
        </w:rPr>
        <w:t>call</w:t>
      </w:r>
      <w:r w:rsidR="00FA2487" w:rsidRPr="009E091D">
        <w:rPr>
          <w:lang w:val="en-CA"/>
        </w:rPr>
        <w:t xml:space="preserve"> </w:t>
      </w:r>
      <w:r w:rsidR="00990BEC" w:rsidRPr="009E091D">
        <w:rPr>
          <w:lang w:val="en-CA"/>
        </w:rPr>
        <w:t>the</w:t>
      </w:r>
      <w:r w:rsidR="0099745A" w:rsidRPr="009E091D">
        <w:rPr>
          <w:lang w:val="en-CA"/>
        </w:rPr>
        <w:t xml:space="preserve"> meeting.</w:t>
      </w:r>
    </w:p>
    <w:p w14:paraId="2728EB56" w14:textId="56BDA126" w:rsidR="00DC7D55" w:rsidRPr="00525932" w:rsidRDefault="00DC7D55" w:rsidP="00525932">
      <w:pPr>
        <w:pStyle w:val="BodyText"/>
        <w:ind w:left="125" w:right="74"/>
        <w:rPr>
          <w:sz w:val="26"/>
          <w:szCs w:val="26"/>
          <w:lang w:val="en-CA"/>
        </w:rPr>
      </w:pPr>
    </w:p>
    <w:p w14:paraId="43DC045F" w14:textId="77777777" w:rsidR="00DC7D55" w:rsidRPr="00525932" w:rsidRDefault="00DC7D55" w:rsidP="00525932">
      <w:pPr>
        <w:pStyle w:val="BodyText"/>
        <w:ind w:left="125" w:right="74"/>
        <w:rPr>
          <w:sz w:val="26"/>
          <w:szCs w:val="26"/>
          <w:lang w:val="en-CA"/>
        </w:rPr>
      </w:pPr>
    </w:p>
    <w:p w14:paraId="765E2CB7" w14:textId="2D2CCC37" w:rsidR="00A21226" w:rsidRPr="009E091D" w:rsidRDefault="00B20133" w:rsidP="00525932">
      <w:pPr>
        <w:pStyle w:val="Heading1"/>
        <w:numPr>
          <w:ilvl w:val="1"/>
          <w:numId w:val="5"/>
        </w:numPr>
        <w:tabs>
          <w:tab w:val="left" w:pos="600"/>
        </w:tabs>
        <w:ind w:left="125" w:right="74" w:firstLine="0"/>
        <w:rPr>
          <w:color w:val="5A9BD5"/>
          <w:lang w:val="en-CA"/>
        </w:rPr>
      </w:pPr>
      <w:r w:rsidRPr="007D4E72">
        <w:rPr>
          <w:color w:val="5A9BD5"/>
          <w:lang w:val="en-CA"/>
        </w:rPr>
        <w:t>-</w:t>
      </w:r>
      <w:r w:rsidR="00427B04" w:rsidRPr="007D4E72">
        <w:rPr>
          <w:color w:val="5A9BD5"/>
          <w:lang w:val="en-CA"/>
        </w:rPr>
        <w:t xml:space="preserve"> Person</w:t>
      </w:r>
      <w:r w:rsidR="008610D1" w:rsidRPr="007D4E72">
        <w:rPr>
          <w:color w:val="5A9BD5"/>
          <w:lang w:val="en-CA"/>
        </w:rPr>
        <w:t>s entitled to attend a</w:t>
      </w:r>
      <w:r w:rsidR="00427B04" w:rsidRPr="00F80174">
        <w:rPr>
          <w:color w:val="5A9BD5"/>
          <w:lang w:val="en-CA"/>
        </w:rPr>
        <w:t xml:space="preserve"> </w:t>
      </w:r>
      <w:r w:rsidR="008610D1" w:rsidRPr="00384DFA">
        <w:rPr>
          <w:color w:val="5A9BD5"/>
          <w:lang w:val="en-CA"/>
        </w:rPr>
        <w:t>meeting</w:t>
      </w:r>
    </w:p>
    <w:p w14:paraId="15E6519C" w14:textId="57852802" w:rsidR="00A21226" w:rsidRPr="009E091D" w:rsidRDefault="008610D1" w:rsidP="00525932">
      <w:pPr>
        <w:pStyle w:val="BodyText"/>
        <w:spacing w:before="36" w:line="276" w:lineRule="auto"/>
        <w:ind w:left="124" w:right="71"/>
        <w:rPr>
          <w:lang w:val="en-CA"/>
        </w:rPr>
      </w:pPr>
      <w:r w:rsidRPr="009E091D">
        <w:rPr>
          <w:lang w:val="en-CA"/>
        </w:rPr>
        <w:t>Any</w:t>
      </w:r>
      <w:r w:rsidR="00427B04" w:rsidRPr="009E091D">
        <w:rPr>
          <w:lang w:val="en-CA"/>
        </w:rPr>
        <w:t xml:space="preserve"> non-</w:t>
      </w:r>
      <w:r w:rsidR="002C7908" w:rsidRPr="009E091D">
        <w:rPr>
          <w:lang w:val="en-CA"/>
        </w:rPr>
        <w:t>member</w:t>
      </w:r>
      <w:r w:rsidR="00427B04" w:rsidRPr="009E091D">
        <w:rPr>
          <w:lang w:val="en-CA"/>
        </w:rPr>
        <w:t xml:space="preserve"> </w:t>
      </w:r>
      <w:r w:rsidR="00D12523" w:rsidRPr="009E091D">
        <w:rPr>
          <w:lang w:val="en-CA"/>
        </w:rPr>
        <w:t xml:space="preserve">who has been invited by the Board can </w:t>
      </w:r>
      <w:r w:rsidR="00427B04" w:rsidRPr="009E091D">
        <w:rPr>
          <w:lang w:val="en-CA"/>
        </w:rPr>
        <w:t>a</w:t>
      </w:r>
      <w:r w:rsidR="00D12523" w:rsidRPr="009E091D">
        <w:rPr>
          <w:lang w:val="en-CA"/>
        </w:rPr>
        <w:t>ttend a</w:t>
      </w:r>
      <w:r w:rsidR="00427B04" w:rsidRPr="009E091D">
        <w:rPr>
          <w:lang w:val="en-CA"/>
        </w:rPr>
        <w:t xml:space="preserve"> </w:t>
      </w:r>
      <w:r w:rsidR="00696935" w:rsidRPr="009E091D">
        <w:rPr>
          <w:lang w:val="en-CA"/>
        </w:rPr>
        <w:t>M</w:t>
      </w:r>
      <w:r w:rsidR="00D12523" w:rsidRPr="009E091D">
        <w:rPr>
          <w:lang w:val="en-CA"/>
        </w:rPr>
        <w:t>eeting of</w:t>
      </w:r>
      <w:r w:rsidR="00427B04" w:rsidRPr="009E091D">
        <w:rPr>
          <w:lang w:val="en-CA"/>
        </w:rPr>
        <w:t xml:space="preserve"> </w:t>
      </w:r>
      <w:r w:rsidR="00696935" w:rsidRPr="009E091D">
        <w:rPr>
          <w:lang w:val="en-CA"/>
        </w:rPr>
        <w:t>M</w:t>
      </w:r>
      <w:r w:rsidR="00427B04" w:rsidRPr="009E091D">
        <w:rPr>
          <w:lang w:val="en-CA"/>
        </w:rPr>
        <w:t>emb</w:t>
      </w:r>
      <w:r w:rsidR="00D12523" w:rsidRPr="009E091D">
        <w:rPr>
          <w:lang w:val="en-CA"/>
        </w:rPr>
        <w:t>ers</w:t>
      </w:r>
      <w:r w:rsidR="00427B04" w:rsidRPr="009E091D">
        <w:rPr>
          <w:lang w:val="en-CA"/>
        </w:rPr>
        <w:t xml:space="preserve">. </w:t>
      </w:r>
      <w:r w:rsidR="00D12523" w:rsidRPr="009E091D">
        <w:rPr>
          <w:lang w:val="en-CA"/>
        </w:rPr>
        <w:t>However</w:t>
      </w:r>
      <w:r w:rsidR="00427B04" w:rsidRPr="009E091D">
        <w:rPr>
          <w:lang w:val="en-CA"/>
        </w:rPr>
        <w:t xml:space="preserve">, </w:t>
      </w:r>
      <w:r w:rsidR="00D12523" w:rsidRPr="009E091D">
        <w:rPr>
          <w:lang w:val="en-CA"/>
        </w:rPr>
        <w:t>only</w:t>
      </w:r>
      <w:r w:rsidR="00427B04" w:rsidRPr="009E091D">
        <w:rPr>
          <w:lang w:val="en-CA"/>
        </w:rPr>
        <w:t xml:space="preserve"> </w:t>
      </w:r>
      <w:r w:rsidR="000D444C" w:rsidRPr="009E091D">
        <w:rPr>
          <w:lang w:val="en-CA"/>
        </w:rPr>
        <w:t>Member</w:t>
      </w:r>
      <w:r w:rsidR="00D12523" w:rsidRPr="009E091D">
        <w:rPr>
          <w:lang w:val="en-CA"/>
        </w:rPr>
        <w:t xml:space="preserve">s entitled to </w:t>
      </w:r>
      <w:r w:rsidR="00427B04" w:rsidRPr="009E091D">
        <w:rPr>
          <w:lang w:val="en-CA"/>
        </w:rPr>
        <w:t>vote</w:t>
      </w:r>
      <w:r w:rsidR="00D12523" w:rsidRPr="009E091D">
        <w:rPr>
          <w:lang w:val="en-CA"/>
        </w:rPr>
        <w:t xml:space="preserve"> at a meeting</w:t>
      </w:r>
      <w:r w:rsidR="00427B04" w:rsidRPr="009E091D">
        <w:rPr>
          <w:lang w:val="en-CA"/>
        </w:rPr>
        <w:t xml:space="preserve"> </w:t>
      </w:r>
      <w:r w:rsidR="00674B09" w:rsidRPr="009E091D">
        <w:rPr>
          <w:lang w:val="en-CA"/>
        </w:rPr>
        <w:t>in accordance with the</w:t>
      </w:r>
      <w:r w:rsidR="00427B04" w:rsidRPr="009E091D">
        <w:rPr>
          <w:lang w:val="en-CA"/>
        </w:rPr>
        <w:t xml:space="preserve"> </w:t>
      </w:r>
      <w:r w:rsidR="00674B09" w:rsidRPr="009E091D">
        <w:rPr>
          <w:lang w:val="en-CA"/>
        </w:rPr>
        <w:t xml:space="preserve">provisions of the Act, </w:t>
      </w:r>
      <w:r w:rsidR="006B22E7" w:rsidRPr="009E091D">
        <w:rPr>
          <w:lang w:val="en-CA"/>
        </w:rPr>
        <w:t>A</w:t>
      </w:r>
      <w:r w:rsidR="00FB4C2C" w:rsidRPr="009E091D">
        <w:rPr>
          <w:lang w:val="en-CA"/>
        </w:rPr>
        <w:t>rticles</w:t>
      </w:r>
      <w:r w:rsidR="00427B04" w:rsidRPr="009E091D">
        <w:rPr>
          <w:lang w:val="en-CA"/>
        </w:rPr>
        <w:t xml:space="preserve"> </w:t>
      </w:r>
      <w:r w:rsidR="00674B09" w:rsidRPr="009E091D">
        <w:rPr>
          <w:lang w:val="en-CA"/>
        </w:rPr>
        <w:t xml:space="preserve">and </w:t>
      </w:r>
      <w:r w:rsidR="00FB142B" w:rsidRPr="009E091D">
        <w:rPr>
          <w:lang w:val="en-CA"/>
        </w:rPr>
        <w:t>B</w:t>
      </w:r>
      <w:r w:rsidR="00D8418B" w:rsidRPr="009E091D">
        <w:rPr>
          <w:lang w:val="en-CA"/>
        </w:rPr>
        <w:t>y-laws</w:t>
      </w:r>
      <w:r w:rsidR="00674B09" w:rsidRPr="009E091D">
        <w:rPr>
          <w:lang w:val="en-CA"/>
        </w:rPr>
        <w:t xml:space="preserve"> are authorized to do </w:t>
      </w:r>
      <w:r w:rsidR="005578C5" w:rsidRPr="009E091D">
        <w:rPr>
          <w:lang w:val="en-CA"/>
        </w:rPr>
        <w:t>so</w:t>
      </w:r>
      <w:r w:rsidR="00427B04" w:rsidRPr="009E091D">
        <w:rPr>
          <w:lang w:val="en-CA"/>
        </w:rPr>
        <w:t>.</w:t>
      </w:r>
    </w:p>
    <w:p w14:paraId="7BE26AD2" w14:textId="5AAD2D45" w:rsidR="00A21226" w:rsidRPr="009E091D" w:rsidRDefault="00A21226" w:rsidP="00525932">
      <w:pPr>
        <w:pStyle w:val="BodyText"/>
        <w:ind w:left="125" w:right="74"/>
        <w:rPr>
          <w:sz w:val="26"/>
          <w:szCs w:val="26"/>
          <w:lang w:val="en-CA"/>
        </w:rPr>
      </w:pPr>
    </w:p>
    <w:p w14:paraId="40AE8B7B" w14:textId="77777777" w:rsidR="00DC7D55" w:rsidRPr="00525932" w:rsidRDefault="00DC7D55" w:rsidP="00525932">
      <w:pPr>
        <w:pStyle w:val="BodyText"/>
        <w:ind w:left="125" w:right="74"/>
        <w:rPr>
          <w:sz w:val="26"/>
          <w:szCs w:val="26"/>
          <w:lang w:val="en-CA"/>
        </w:rPr>
      </w:pPr>
    </w:p>
    <w:p w14:paraId="3828EA75" w14:textId="2A5CCBB7" w:rsidR="00A21226" w:rsidRPr="009E091D" w:rsidRDefault="00B20133" w:rsidP="00525932">
      <w:pPr>
        <w:pStyle w:val="Heading1"/>
        <w:numPr>
          <w:ilvl w:val="1"/>
          <w:numId w:val="5"/>
        </w:numPr>
        <w:tabs>
          <w:tab w:val="left" w:pos="600"/>
        </w:tabs>
        <w:ind w:left="124" w:right="71" w:firstLine="0"/>
        <w:rPr>
          <w:color w:val="5A9BD5"/>
          <w:lang w:val="en-CA"/>
        </w:rPr>
      </w:pPr>
      <w:r w:rsidRPr="007D4E72">
        <w:rPr>
          <w:color w:val="5A9BD5"/>
          <w:lang w:val="en-CA"/>
        </w:rPr>
        <w:t>-</w:t>
      </w:r>
      <w:r w:rsidR="00427B04" w:rsidRPr="007D4E72">
        <w:rPr>
          <w:color w:val="5A9BD5"/>
          <w:lang w:val="en-CA"/>
        </w:rPr>
        <w:t xml:space="preserve"> </w:t>
      </w:r>
      <w:r w:rsidR="000E522B" w:rsidRPr="007D4E72">
        <w:rPr>
          <w:color w:val="5A9BD5"/>
          <w:lang w:val="en-CA"/>
        </w:rPr>
        <w:t xml:space="preserve">Meeting </w:t>
      </w:r>
      <w:r w:rsidR="00592BFA" w:rsidRPr="00F80174">
        <w:rPr>
          <w:color w:val="5A9BD5"/>
          <w:lang w:val="en-CA"/>
        </w:rPr>
        <w:t>c</w:t>
      </w:r>
      <w:r w:rsidR="008D7A02" w:rsidRPr="00384DFA">
        <w:rPr>
          <w:color w:val="5A9BD5"/>
          <w:lang w:val="en-CA"/>
        </w:rPr>
        <w:t>hair</w:t>
      </w:r>
    </w:p>
    <w:p w14:paraId="14B76133" w14:textId="27BA9485" w:rsidR="00A21226" w:rsidRPr="009E091D" w:rsidRDefault="008D7A02" w:rsidP="00333039">
      <w:pPr>
        <w:pStyle w:val="BodyText"/>
        <w:spacing w:before="36" w:line="276" w:lineRule="auto"/>
        <w:ind w:left="120" w:right="258"/>
        <w:rPr>
          <w:lang w:val="en-CA"/>
        </w:rPr>
      </w:pPr>
      <w:r w:rsidRPr="009E091D">
        <w:rPr>
          <w:lang w:val="en-CA"/>
        </w:rPr>
        <w:t>I</w:t>
      </w:r>
      <w:r w:rsidR="00E65D1A" w:rsidRPr="009E091D">
        <w:rPr>
          <w:lang w:val="en-CA"/>
        </w:rPr>
        <w:t xml:space="preserve">n the event that </w:t>
      </w:r>
      <w:r w:rsidRPr="009E091D">
        <w:rPr>
          <w:lang w:val="en-CA"/>
        </w:rPr>
        <w:t xml:space="preserve">the </w:t>
      </w:r>
      <w:r w:rsidR="002E20A3" w:rsidRPr="009E091D">
        <w:rPr>
          <w:lang w:val="en-CA"/>
        </w:rPr>
        <w:t>C</w:t>
      </w:r>
      <w:r w:rsidRPr="009E091D">
        <w:rPr>
          <w:lang w:val="en-CA"/>
        </w:rPr>
        <w:t xml:space="preserve">hair and the </w:t>
      </w:r>
      <w:r w:rsidR="002E20A3" w:rsidRPr="009E091D">
        <w:rPr>
          <w:lang w:val="en-CA"/>
        </w:rPr>
        <w:t>V</w:t>
      </w:r>
      <w:r w:rsidRPr="009E091D">
        <w:rPr>
          <w:lang w:val="en-CA"/>
        </w:rPr>
        <w:t>ice-</w:t>
      </w:r>
      <w:r w:rsidR="004B0A39" w:rsidRPr="009E091D">
        <w:rPr>
          <w:lang w:val="en-CA"/>
        </w:rPr>
        <w:t>C</w:t>
      </w:r>
      <w:r w:rsidRPr="009E091D">
        <w:rPr>
          <w:lang w:val="en-CA"/>
        </w:rPr>
        <w:t>hair</w:t>
      </w:r>
      <w:r w:rsidR="00427B04" w:rsidRPr="009E091D">
        <w:rPr>
          <w:lang w:val="en-CA"/>
        </w:rPr>
        <w:t xml:space="preserve"> </w:t>
      </w:r>
      <w:r w:rsidRPr="009E091D">
        <w:rPr>
          <w:lang w:val="en-CA"/>
        </w:rPr>
        <w:t>of the Board are</w:t>
      </w:r>
      <w:r w:rsidR="00427B04" w:rsidRPr="009E091D">
        <w:rPr>
          <w:lang w:val="en-CA"/>
        </w:rPr>
        <w:t xml:space="preserve"> absent, </w:t>
      </w:r>
      <w:r w:rsidRPr="009E091D">
        <w:rPr>
          <w:lang w:val="en-CA"/>
        </w:rPr>
        <w:t>the</w:t>
      </w:r>
      <w:r w:rsidR="00427B04" w:rsidRPr="009E091D">
        <w:rPr>
          <w:lang w:val="en-CA"/>
        </w:rPr>
        <w:t xml:space="preserve"> </w:t>
      </w:r>
      <w:r w:rsidR="000D444C" w:rsidRPr="009E091D">
        <w:rPr>
          <w:lang w:val="en-CA"/>
        </w:rPr>
        <w:t>Member</w:t>
      </w:r>
      <w:r w:rsidR="00427B04" w:rsidRPr="009E091D">
        <w:rPr>
          <w:lang w:val="en-CA"/>
        </w:rPr>
        <w:t xml:space="preserve">s </w:t>
      </w:r>
      <w:r w:rsidR="00045842" w:rsidRPr="009E091D">
        <w:rPr>
          <w:lang w:val="en-CA"/>
        </w:rPr>
        <w:t xml:space="preserve">who are </w:t>
      </w:r>
      <w:r w:rsidR="00427B04" w:rsidRPr="009E091D">
        <w:rPr>
          <w:lang w:val="en-CA"/>
        </w:rPr>
        <w:t>pr</w:t>
      </w:r>
      <w:r w:rsidRPr="009E091D">
        <w:rPr>
          <w:lang w:val="en-CA"/>
        </w:rPr>
        <w:t>e</w:t>
      </w:r>
      <w:r w:rsidR="00427B04" w:rsidRPr="009E091D">
        <w:rPr>
          <w:lang w:val="en-CA"/>
        </w:rPr>
        <w:t>sent</w:t>
      </w:r>
      <w:r w:rsidRPr="009E091D">
        <w:rPr>
          <w:lang w:val="en-CA"/>
        </w:rPr>
        <w:t xml:space="preserve"> </w:t>
      </w:r>
      <w:r w:rsidR="00045842" w:rsidRPr="009E091D">
        <w:rPr>
          <w:lang w:val="en-CA"/>
        </w:rPr>
        <w:t>and</w:t>
      </w:r>
      <w:r w:rsidRPr="009E091D">
        <w:rPr>
          <w:lang w:val="en-CA"/>
        </w:rPr>
        <w:t xml:space="preserve"> entitled to </w:t>
      </w:r>
      <w:r w:rsidR="00427B04" w:rsidRPr="009E091D">
        <w:rPr>
          <w:lang w:val="en-CA"/>
        </w:rPr>
        <w:t>vote</w:t>
      </w:r>
      <w:r w:rsidRPr="009E091D">
        <w:rPr>
          <w:lang w:val="en-CA"/>
        </w:rPr>
        <w:t xml:space="preserve"> will</w:t>
      </w:r>
      <w:r w:rsidR="00427B04" w:rsidRPr="009E091D">
        <w:rPr>
          <w:lang w:val="en-CA"/>
        </w:rPr>
        <w:t xml:space="preserve"> </w:t>
      </w:r>
      <w:r w:rsidRPr="009E091D">
        <w:rPr>
          <w:lang w:val="en-CA"/>
        </w:rPr>
        <w:t xml:space="preserve">choose </w:t>
      </w:r>
      <w:r w:rsidR="00273740" w:rsidRPr="009E091D">
        <w:rPr>
          <w:lang w:val="en-CA"/>
        </w:rPr>
        <w:t>one of their number</w:t>
      </w:r>
      <w:r w:rsidR="00427B04" w:rsidRPr="009E091D">
        <w:rPr>
          <w:lang w:val="en-CA"/>
        </w:rPr>
        <w:t xml:space="preserve"> </w:t>
      </w:r>
      <w:r w:rsidRPr="009E091D">
        <w:rPr>
          <w:lang w:val="en-CA"/>
        </w:rPr>
        <w:t>to chair the</w:t>
      </w:r>
      <w:r w:rsidR="00427B04" w:rsidRPr="009E091D">
        <w:rPr>
          <w:lang w:val="en-CA"/>
        </w:rPr>
        <w:t xml:space="preserve"> </w:t>
      </w:r>
      <w:r w:rsidR="00394E7B" w:rsidRPr="009E091D">
        <w:rPr>
          <w:lang w:val="en-CA"/>
        </w:rPr>
        <w:t>m</w:t>
      </w:r>
      <w:r w:rsidRPr="009E091D">
        <w:rPr>
          <w:lang w:val="en-CA"/>
        </w:rPr>
        <w:t>eeting</w:t>
      </w:r>
      <w:r w:rsidR="00427B04" w:rsidRPr="009E091D">
        <w:rPr>
          <w:lang w:val="en-CA"/>
        </w:rPr>
        <w:t xml:space="preserve">. </w:t>
      </w:r>
      <w:r w:rsidR="00282D60" w:rsidRPr="009E091D">
        <w:rPr>
          <w:lang w:val="en-CA"/>
        </w:rPr>
        <w:t>If the entire Board is absent</w:t>
      </w:r>
      <w:r w:rsidR="00427B04" w:rsidRPr="009E091D">
        <w:rPr>
          <w:lang w:val="en-CA"/>
        </w:rPr>
        <w:t xml:space="preserve">, </w:t>
      </w:r>
      <w:r w:rsidR="005D040D" w:rsidRPr="009E091D">
        <w:rPr>
          <w:lang w:val="en-CA"/>
        </w:rPr>
        <w:t>they will choose one of the</w:t>
      </w:r>
      <w:r w:rsidR="00C205C6" w:rsidRPr="009E091D">
        <w:rPr>
          <w:lang w:val="en-CA"/>
        </w:rPr>
        <w:t xml:space="preserve"> </w:t>
      </w:r>
      <w:r w:rsidR="000D444C" w:rsidRPr="009E091D">
        <w:rPr>
          <w:lang w:val="en-CA"/>
        </w:rPr>
        <w:t>Member</w:t>
      </w:r>
      <w:r w:rsidR="00C205C6" w:rsidRPr="009E091D">
        <w:rPr>
          <w:lang w:val="en-CA"/>
        </w:rPr>
        <w:t>s present.</w:t>
      </w:r>
    </w:p>
    <w:p w14:paraId="5A189B12" w14:textId="0329B83E" w:rsidR="00A21226" w:rsidRPr="009E091D" w:rsidRDefault="00A21226" w:rsidP="00525932">
      <w:pPr>
        <w:pStyle w:val="BodyText"/>
        <w:ind w:left="125" w:right="74"/>
        <w:rPr>
          <w:sz w:val="26"/>
          <w:lang w:val="en-CA"/>
        </w:rPr>
      </w:pPr>
    </w:p>
    <w:p w14:paraId="728DCBBB" w14:textId="77777777" w:rsidR="00DC7D55" w:rsidRPr="009E091D" w:rsidRDefault="00DC7D55" w:rsidP="00525932">
      <w:pPr>
        <w:pStyle w:val="BodyText"/>
        <w:ind w:left="125" w:right="74"/>
        <w:rPr>
          <w:sz w:val="26"/>
          <w:lang w:val="en-CA"/>
        </w:rPr>
      </w:pPr>
    </w:p>
    <w:p w14:paraId="4E29C8CD" w14:textId="39727989" w:rsidR="00A21226" w:rsidRPr="009E091D" w:rsidRDefault="00427B04" w:rsidP="00525932">
      <w:pPr>
        <w:pStyle w:val="Heading1"/>
        <w:numPr>
          <w:ilvl w:val="1"/>
          <w:numId w:val="5"/>
        </w:numPr>
        <w:tabs>
          <w:tab w:val="left" w:pos="600"/>
        </w:tabs>
        <w:ind w:left="124" w:right="71" w:firstLine="0"/>
        <w:rPr>
          <w:color w:val="5A9BD5"/>
          <w:lang w:val="en-CA"/>
        </w:rPr>
      </w:pPr>
      <w:r w:rsidRPr="009E091D">
        <w:rPr>
          <w:color w:val="5A9BD5"/>
          <w:lang w:val="en-CA"/>
        </w:rPr>
        <w:t>-</w:t>
      </w:r>
      <w:r w:rsidRPr="009E091D">
        <w:rPr>
          <w:color w:val="5A9BD5"/>
          <w:spacing w:val="-2"/>
          <w:lang w:val="en-CA"/>
        </w:rPr>
        <w:t xml:space="preserve"> </w:t>
      </w:r>
      <w:r w:rsidRPr="009E091D">
        <w:rPr>
          <w:color w:val="5A9BD5"/>
          <w:lang w:val="en-CA"/>
        </w:rPr>
        <w:t>Quorum</w:t>
      </w:r>
    </w:p>
    <w:p w14:paraId="34094D32" w14:textId="114DD695" w:rsidR="00A21226" w:rsidRPr="009E091D" w:rsidRDefault="0083674E" w:rsidP="00525932">
      <w:pPr>
        <w:pStyle w:val="BodyText"/>
        <w:spacing w:before="36" w:line="276" w:lineRule="auto"/>
        <w:ind w:left="124" w:right="71"/>
        <w:rPr>
          <w:lang w:val="en-CA"/>
        </w:rPr>
      </w:pPr>
      <w:r w:rsidRPr="009E091D">
        <w:rPr>
          <w:lang w:val="en-CA"/>
        </w:rPr>
        <w:t>Th</w:t>
      </w:r>
      <w:r w:rsidR="00427B04" w:rsidRPr="009E091D">
        <w:rPr>
          <w:lang w:val="en-CA"/>
        </w:rPr>
        <w:t xml:space="preserve">e quorum </w:t>
      </w:r>
      <w:r w:rsidRPr="009E091D">
        <w:rPr>
          <w:lang w:val="en-CA"/>
        </w:rPr>
        <w:t xml:space="preserve">is </w:t>
      </w:r>
      <w:r w:rsidR="00ED235D" w:rsidRPr="009E091D">
        <w:rPr>
          <w:lang w:val="en-CA"/>
        </w:rPr>
        <w:t xml:space="preserve">present </w:t>
      </w:r>
      <w:r w:rsidRPr="009E091D">
        <w:rPr>
          <w:lang w:val="en-CA"/>
        </w:rPr>
        <w:t>if</w:t>
      </w:r>
      <w:r w:rsidR="00427B04" w:rsidRPr="009E091D">
        <w:rPr>
          <w:lang w:val="en-CA"/>
        </w:rPr>
        <w:t xml:space="preserve"> 5% </w:t>
      </w:r>
      <w:r w:rsidR="00F41A7F" w:rsidRPr="009E091D">
        <w:rPr>
          <w:lang w:val="en-CA"/>
        </w:rPr>
        <w:t>of</w:t>
      </w:r>
      <w:r w:rsidR="00427B04" w:rsidRPr="009E091D">
        <w:rPr>
          <w:lang w:val="en-CA"/>
        </w:rPr>
        <w:t xml:space="preserve"> </w:t>
      </w:r>
      <w:r w:rsidR="008B42CA" w:rsidRPr="009E091D">
        <w:rPr>
          <w:lang w:val="en-CA"/>
        </w:rPr>
        <w:t xml:space="preserve">the </w:t>
      </w:r>
      <w:r w:rsidR="004F149D" w:rsidRPr="009E091D">
        <w:rPr>
          <w:lang w:val="en-CA"/>
        </w:rPr>
        <w:t>Corporation</w:t>
      </w:r>
      <w:r w:rsidR="001B1313" w:rsidRPr="009E091D">
        <w:rPr>
          <w:lang w:val="en-CA"/>
        </w:rPr>
        <w:t xml:space="preserve">’s </w:t>
      </w:r>
      <w:r w:rsidR="000D444C" w:rsidRPr="009E091D">
        <w:rPr>
          <w:lang w:val="en-CA"/>
        </w:rPr>
        <w:t>Member</w:t>
      </w:r>
      <w:r w:rsidR="00C60853" w:rsidRPr="009E091D">
        <w:rPr>
          <w:lang w:val="en-CA"/>
        </w:rPr>
        <w:t>s</w:t>
      </w:r>
      <w:r w:rsidR="00F41A7F" w:rsidRPr="009E091D">
        <w:rPr>
          <w:lang w:val="en-CA"/>
        </w:rPr>
        <w:t xml:space="preserve"> </w:t>
      </w:r>
      <w:r w:rsidR="002C38D8" w:rsidRPr="009E091D">
        <w:rPr>
          <w:lang w:val="en-CA"/>
        </w:rPr>
        <w:t>attend</w:t>
      </w:r>
      <w:r w:rsidR="00DB35A3" w:rsidRPr="009E091D">
        <w:rPr>
          <w:lang w:val="en-CA"/>
        </w:rPr>
        <w:t xml:space="preserve"> the meeting</w:t>
      </w:r>
      <w:r w:rsidR="00427B04" w:rsidRPr="009E091D">
        <w:rPr>
          <w:lang w:val="en-CA"/>
        </w:rPr>
        <w:t xml:space="preserve">. </w:t>
      </w:r>
      <w:r w:rsidR="004B0A39" w:rsidRPr="009E091D">
        <w:rPr>
          <w:lang w:val="en-CA"/>
        </w:rPr>
        <w:t xml:space="preserve">If a quorum is present at the opening of a </w:t>
      </w:r>
      <w:r w:rsidR="00696935" w:rsidRPr="009E091D">
        <w:rPr>
          <w:lang w:val="en-CA"/>
        </w:rPr>
        <w:t>M</w:t>
      </w:r>
      <w:r w:rsidR="004B0A39" w:rsidRPr="009E091D">
        <w:rPr>
          <w:lang w:val="en-CA"/>
        </w:rPr>
        <w:t xml:space="preserve">eeting of </w:t>
      </w:r>
      <w:r w:rsidR="00696935" w:rsidRPr="009E091D">
        <w:rPr>
          <w:lang w:val="en-CA"/>
        </w:rPr>
        <w:t>M</w:t>
      </w:r>
      <w:r w:rsidR="004B0A39" w:rsidRPr="009E091D">
        <w:rPr>
          <w:lang w:val="en-CA"/>
        </w:rPr>
        <w:t>embers, t</w:t>
      </w:r>
      <w:r w:rsidR="00DB35A3" w:rsidRPr="009E091D">
        <w:rPr>
          <w:lang w:val="en-CA"/>
        </w:rPr>
        <w:t>he</w:t>
      </w:r>
      <w:r w:rsidR="00427B04" w:rsidRPr="009E091D">
        <w:rPr>
          <w:lang w:val="en-CA"/>
        </w:rPr>
        <w:t xml:space="preserve"> </w:t>
      </w:r>
      <w:r w:rsidR="000D444C" w:rsidRPr="009E091D">
        <w:rPr>
          <w:lang w:val="en-CA"/>
        </w:rPr>
        <w:t>Member</w:t>
      </w:r>
      <w:r w:rsidR="00DB35A3" w:rsidRPr="009E091D">
        <w:rPr>
          <w:lang w:val="en-CA"/>
        </w:rPr>
        <w:t>s present may proceed</w:t>
      </w:r>
      <w:r w:rsidR="00586FE0" w:rsidRPr="009E091D">
        <w:rPr>
          <w:lang w:val="en-CA"/>
        </w:rPr>
        <w:t xml:space="preserve"> with the business of the meeting</w:t>
      </w:r>
      <w:r w:rsidR="004B0A39" w:rsidRPr="009E091D">
        <w:rPr>
          <w:lang w:val="en-CA"/>
        </w:rPr>
        <w:t xml:space="preserve"> even if a quorum is not present throughout the meeting</w:t>
      </w:r>
      <w:r w:rsidR="00427B04" w:rsidRPr="009E091D">
        <w:rPr>
          <w:lang w:val="en-CA"/>
        </w:rPr>
        <w:t>.</w:t>
      </w:r>
    </w:p>
    <w:p w14:paraId="74A35B04" w14:textId="44CDC164" w:rsidR="00465C43" w:rsidRPr="00525932" w:rsidRDefault="00465C43" w:rsidP="00525932">
      <w:pPr>
        <w:pStyle w:val="BodyText"/>
        <w:ind w:left="125" w:right="74"/>
        <w:rPr>
          <w:sz w:val="26"/>
          <w:szCs w:val="26"/>
          <w:lang w:val="en-CA"/>
        </w:rPr>
      </w:pPr>
    </w:p>
    <w:p w14:paraId="2480FEDC" w14:textId="77777777" w:rsidR="00DC7D55" w:rsidRPr="00525932" w:rsidRDefault="00DC7D55" w:rsidP="00525932">
      <w:pPr>
        <w:pStyle w:val="BodyText"/>
        <w:ind w:left="125" w:right="74"/>
        <w:rPr>
          <w:sz w:val="26"/>
          <w:szCs w:val="26"/>
          <w:lang w:val="en-CA"/>
        </w:rPr>
      </w:pPr>
    </w:p>
    <w:p w14:paraId="1EF8D243" w14:textId="722DBAF6" w:rsidR="00A21226" w:rsidRPr="009E091D" w:rsidRDefault="00B20133" w:rsidP="00525932">
      <w:pPr>
        <w:pStyle w:val="Heading1"/>
        <w:keepNext/>
        <w:numPr>
          <w:ilvl w:val="1"/>
          <w:numId w:val="5"/>
        </w:numPr>
        <w:tabs>
          <w:tab w:val="left" w:pos="600"/>
        </w:tabs>
        <w:ind w:left="125" w:right="74" w:firstLine="0"/>
        <w:rPr>
          <w:color w:val="5A9BD5"/>
          <w:lang w:val="en-CA"/>
        </w:rPr>
      </w:pPr>
      <w:r w:rsidRPr="007D4E72">
        <w:rPr>
          <w:color w:val="5A9BD5"/>
          <w:lang w:val="en-CA"/>
        </w:rPr>
        <w:t>-</w:t>
      </w:r>
      <w:r w:rsidR="00427B04" w:rsidRPr="007D4E72">
        <w:rPr>
          <w:color w:val="5A9BD5"/>
          <w:lang w:val="en-CA"/>
        </w:rPr>
        <w:t xml:space="preserve"> </w:t>
      </w:r>
      <w:r w:rsidR="00947831" w:rsidRPr="007D4E72">
        <w:rPr>
          <w:color w:val="5A9BD5"/>
          <w:lang w:val="en-CA"/>
        </w:rPr>
        <w:t>Absentee v</w:t>
      </w:r>
      <w:r w:rsidR="00427B04" w:rsidRPr="00F80174">
        <w:rPr>
          <w:color w:val="5A9BD5"/>
          <w:lang w:val="en-CA"/>
        </w:rPr>
        <w:t>ot</w:t>
      </w:r>
      <w:r w:rsidR="00947831" w:rsidRPr="00384DFA">
        <w:rPr>
          <w:color w:val="5A9BD5"/>
          <w:lang w:val="en-CA"/>
        </w:rPr>
        <w:t>ing</w:t>
      </w:r>
    </w:p>
    <w:p w14:paraId="14D6DFED" w14:textId="307A9CCA" w:rsidR="00317941" w:rsidRDefault="00317941" w:rsidP="00525932">
      <w:pPr>
        <w:pStyle w:val="subsection"/>
        <w:shd w:val="clear" w:color="auto" w:fill="FFFFFF"/>
        <w:spacing w:before="0" w:beforeAutospacing="0" w:after="0" w:afterAutospacing="0"/>
        <w:ind w:left="125" w:right="74"/>
      </w:pPr>
      <w:r w:rsidRPr="009E091D">
        <w:t>Pursuant to</w:t>
      </w:r>
      <w:r w:rsidR="00097100" w:rsidRPr="009E091D">
        <w:t xml:space="preserve"> subsection</w:t>
      </w:r>
      <w:r w:rsidR="00427B04" w:rsidRPr="009E091D">
        <w:t xml:space="preserve"> 171(1) (</w:t>
      </w:r>
      <w:r w:rsidR="001E213B" w:rsidRPr="009E091D">
        <w:t>A</w:t>
      </w:r>
      <w:r w:rsidR="00427B04" w:rsidRPr="009E091D">
        <w:t>bsent</w:t>
      </w:r>
      <w:r w:rsidR="001E213B" w:rsidRPr="009E091D">
        <w:t>ee voting</w:t>
      </w:r>
      <w:r w:rsidR="00427B04" w:rsidRPr="009E091D">
        <w:t xml:space="preserve">) </w:t>
      </w:r>
      <w:r w:rsidR="001E213B" w:rsidRPr="009E091D">
        <w:t>of the Act</w:t>
      </w:r>
      <w:r w:rsidR="00427B04" w:rsidRPr="009E091D">
        <w:t xml:space="preserve">, </w:t>
      </w:r>
      <w:r w:rsidR="001E213B" w:rsidRPr="009E091D">
        <w:t>the</w:t>
      </w:r>
      <w:r w:rsidR="00427B04" w:rsidRPr="009E091D">
        <w:t xml:space="preserve"> </w:t>
      </w:r>
      <w:r w:rsidR="000D444C" w:rsidRPr="009E091D">
        <w:t>Member</w:t>
      </w:r>
      <w:r w:rsidR="001E213B" w:rsidRPr="009E091D">
        <w:t>s</w:t>
      </w:r>
      <w:r w:rsidR="00427B04" w:rsidRPr="009E091D">
        <w:t xml:space="preserve"> </w:t>
      </w:r>
      <w:r w:rsidR="001E213B" w:rsidRPr="009E091D">
        <w:t>entitled to</w:t>
      </w:r>
      <w:r w:rsidR="00427B04" w:rsidRPr="009E091D">
        <w:t xml:space="preserve"> vote</w:t>
      </w:r>
      <w:r w:rsidR="001E213B" w:rsidRPr="009E091D">
        <w:t xml:space="preserve"> at a</w:t>
      </w:r>
      <w:r w:rsidR="00427B04" w:rsidRPr="009E091D">
        <w:t xml:space="preserve"> </w:t>
      </w:r>
      <w:r w:rsidR="00696935" w:rsidRPr="009E091D">
        <w:t>M</w:t>
      </w:r>
      <w:r w:rsidR="001E213B" w:rsidRPr="009E091D">
        <w:t>eeting of</w:t>
      </w:r>
      <w:r w:rsidR="00427B04" w:rsidRPr="009E091D">
        <w:t xml:space="preserve"> </w:t>
      </w:r>
      <w:r w:rsidR="00696935" w:rsidRPr="009E091D">
        <w:t>M</w:t>
      </w:r>
      <w:r w:rsidR="001E213B" w:rsidRPr="009E091D">
        <w:t>embers</w:t>
      </w:r>
      <w:r w:rsidR="00427B04" w:rsidRPr="009E091D">
        <w:t xml:space="preserve"> </w:t>
      </w:r>
      <w:r w:rsidR="006A6179" w:rsidRPr="009E091D">
        <w:t xml:space="preserve">can do </w:t>
      </w:r>
      <w:r w:rsidR="000C3EA4" w:rsidRPr="009E091D">
        <w:t xml:space="preserve">so </w:t>
      </w:r>
      <w:r w:rsidR="003B0052" w:rsidRPr="009E091D">
        <w:t>by</w:t>
      </w:r>
      <w:r w:rsidR="00427B04" w:rsidRPr="009E091D">
        <w:t xml:space="preserve"> t</w:t>
      </w:r>
      <w:r w:rsidR="003B0052" w:rsidRPr="009E091D">
        <w:t>ele</w:t>
      </w:r>
      <w:r w:rsidR="00427B04" w:rsidRPr="009E091D">
        <w:t>phoni</w:t>
      </w:r>
      <w:r w:rsidR="003B0052" w:rsidRPr="009E091D">
        <w:t>c</w:t>
      </w:r>
      <w:r w:rsidR="00427B04" w:rsidRPr="009E091D">
        <w:t xml:space="preserve">, </w:t>
      </w:r>
      <w:r w:rsidR="003B0052" w:rsidRPr="009E091D">
        <w:t>e</w:t>
      </w:r>
      <w:r w:rsidR="00427B04" w:rsidRPr="009E091D">
        <w:t>lectroni</w:t>
      </w:r>
      <w:r w:rsidR="003B0052" w:rsidRPr="009E091D">
        <w:t xml:space="preserve">c or other </w:t>
      </w:r>
      <w:r w:rsidR="000C3EA4" w:rsidRPr="009E091D">
        <w:t>communication facility</w:t>
      </w:r>
      <w:r w:rsidR="00456BA4" w:rsidRPr="009E091D">
        <w:t>,</w:t>
      </w:r>
      <w:r w:rsidR="000C3EA4" w:rsidRPr="009E091D">
        <w:t xml:space="preserve"> </w:t>
      </w:r>
      <w:r w:rsidR="003B0052" w:rsidRPr="009E091D">
        <w:t>provided</w:t>
      </w:r>
      <w:r w:rsidR="00427B04" w:rsidRPr="009E091D">
        <w:t xml:space="preserve"> </w:t>
      </w:r>
      <w:r w:rsidR="003B0052" w:rsidRPr="009E091D">
        <w:t xml:space="preserve">the </w:t>
      </w:r>
      <w:r w:rsidR="004F149D" w:rsidRPr="009E091D">
        <w:t>Corporation</w:t>
      </w:r>
      <w:r w:rsidR="00427B04" w:rsidRPr="009E091D">
        <w:t xml:space="preserve"> </w:t>
      </w:r>
      <w:r w:rsidR="003B0052" w:rsidRPr="009E091D">
        <w:t>has a</w:t>
      </w:r>
      <w:r w:rsidR="00427B04" w:rsidRPr="009E091D">
        <w:t xml:space="preserve"> syst</w:t>
      </w:r>
      <w:r w:rsidR="003B0052" w:rsidRPr="009E091D">
        <w:t>e</w:t>
      </w:r>
      <w:r w:rsidR="00427B04" w:rsidRPr="009E091D">
        <w:t>m</w:t>
      </w:r>
      <w:r w:rsidR="003B0052" w:rsidRPr="009E091D">
        <w:t xml:space="preserve"> t</w:t>
      </w:r>
      <w:r w:rsidR="00F0789C" w:rsidRPr="009E091D">
        <w:t>hat</w:t>
      </w:r>
      <w:r w:rsidR="003B0052" w:rsidRPr="009E091D">
        <w:t xml:space="preserve"> </w:t>
      </w:r>
      <w:r w:rsidR="00A50ADA" w:rsidRPr="009E091D">
        <w:t>allow</w:t>
      </w:r>
      <w:r w:rsidR="00E67812" w:rsidRPr="009E091D">
        <w:t>s</w:t>
      </w:r>
      <w:r w:rsidR="00427B04" w:rsidRPr="009E091D">
        <w:t xml:space="preserve"> participants </w:t>
      </w:r>
      <w:r w:rsidR="00A50ADA" w:rsidRPr="009E091D">
        <w:t>to</w:t>
      </w:r>
      <w:r w:rsidR="00427B04" w:rsidRPr="009E091D">
        <w:t xml:space="preserve"> communi</w:t>
      </w:r>
      <w:r w:rsidR="00A50ADA" w:rsidRPr="009E091D">
        <w:t xml:space="preserve">cate </w:t>
      </w:r>
      <w:r w:rsidR="00ED3836" w:rsidRPr="009E091D">
        <w:t xml:space="preserve">adequately </w:t>
      </w:r>
      <w:r w:rsidR="00A907B4" w:rsidRPr="009E091D">
        <w:t>with each other</w:t>
      </w:r>
      <w:r w:rsidR="00ED3836" w:rsidRPr="009E091D">
        <w:t xml:space="preserve"> </w:t>
      </w:r>
      <w:r w:rsidR="00456BA4" w:rsidRPr="009E091D">
        <w:t xml:space="preserve">and </w:t>
      </w:r>
      <w:r w:rsidR="0014292C" w:rsidRPr="009E091D">
        <w:t>which</w:t>
      </w:r>
      <w:r w:rsidR="00F0789C" w:rsidRPr="009E091D">
        <w:t xml:space="preserve">, </w:t>
      </w:r>
      <w:r w:rsidR="00A50ADA" w:rsidRPr="009E091D">
        <w:t>i</w:t>
      </w:r>
      <w:r w:rsidR="00427B04" w:rsidRPr="009E091D">
        <w:t xml:space="preserve">n </w:t>
      </w:r>
      <w:r w:rsidR="00A50ADA" w:rsidRPr="009E091D">
        <w:t>the event of a vote</w:t>
      </w:r>
      <w:r w:rsidR="00427B04" w:rsidRPr="009E091D">
        <w:t xml:space="preserve">, </w:t>
      </w:r>
      <w:r w:rsidR="00AB3AFA" w:rsidRPr="009E091D">
        <w:t xml:space="preserve">allows the </w:t>
      </w:r>
      <w:r w:rsidR="00463C4B" w:rsidRPr="009E091D">
        <w:t>Corporation</w:t>
      </w:r>
      <w:r w:rsidR="00427B04" w:rsidRPr="009E091D">
        <w:t xml:space="preserve"> </w:t>
      </w:r>
      <w:r w:rsidR="00AB3AFA" w:rsidRPr="009E091D">
        <w:t xml:space="preserve">to collect </w:t>
      </w:r>
      <w:r w:rsidR="00427B04" w:rsidRPr="009E091D">
        <w:t xml:space="preserve">votes </w:t>
      </w:r>
      <w:r w:rsidR="00AB3AFA" w:rsidRPr="009E091D">
        <w:t>so that they can be</w:t>
      </w:r>
      <w:r w:rsidR="00427B04" w:rsidRPr="009E091D">
        <w:t xml:space="preserve"> </w:t>
      </w:r>
      <w:r w:rsidR="00AB3AFA" w:rsidRPr="009E091D">
        <w:t xml:space="preserve">checked later and </w:t>
      </w:r>
      <w:r w:rsidR="00EB0699" w:rsidRPr="009E091D">
        <w:t xml:space="preserve">provided </w:t>
      </w:r>
      <w:r w:rsidR="00AB3AFA" w:rsidRPr="009E091D">
        <w:t>that it is</w:t>
      </w:r>
      <w:r w:rsidR="00427B04" w:rsidRPr="009E091D">
        <w:t xml:space="preserve"> impossible </w:t>
      </w:r>
      <w:r w:rsidR="00AB3AFA" w:rsidRPr="009E091D">
        <w:t xml:space="preserve">to </w:t>
      </w:r>
      <w:r w:rsidR="00427B04" w:rsidRPr="009E091D">
        <w:t>identif</w:t>
      </w:r>
      <w:r w:rsidR="002F615E" w:rsidRPr="009E091D">
        <w:t xml:space="preserve">y the </w:t>
      </w:r>
      <w:r w:rsidR="00427B04" w:rsidRPr="009E091D">
        <w:t>vot</w:t>
      </w:r>
      <w:r w:rsidR="002F615E" w:rsidRPr="009E091D">
        <w:t>er</w:t>
      </w:r>
      <w:r w:rsidR="00427B04" w:rsidRPr="009E091D">
        <w:t>.</w:t>
      </w:r>
    </w:p>
    <w:p w14:paraId="70D855EF" w14:textId="77777777" w:rsidR="00DD190A" w:rsidRPr="00525932" w:rsidRDefault="00DD190A" w:rsidP="00525932">
      <w:pPr>
        <w:pStyle w:val="subsection"/>
        <w:shd w:val="clear" w:color="auto" w:fill="FFFFFF"/>
        <w:spacing w:before="0" w:beforeAutospacing="0" w:after="0" w:afterAutospacing="0"/>
        <w:ind w:left="125" w:right="74"/>
        <w:rPr>
          <w:rStyle w:val="sectionlabel"/>
          <w:rFonts w:ascii="Helvetica" w:hAnsi="Helvetica"/>
          <w:color w:val="333333"/>
        </w:rPr>
      </w:pPr>
    </w:p>
    <w:p w14:paraId="7F901579" w14:textId="3F5B841C" w:rsidR="009C675F" w:rsidRPr="009E091D" w:rsidRDefault="00556E90" w:rsidP="00525932">
      <w:pPr>
        <w:pStyle w:val="BodyText"/>
        <w:ind w:left="124" w:right="71"/>
        <w:rPr>
          <w:lang w:val="en-CA"/>
        </w:rPr>
      </w:pPr>
      <w:r w:rsidRPr="009E091D">
        <w:rPr>
          <w:lang w:val="en-CA"/>
        </w:rPr>
        <w:t>Pursuant to</w:t>
      </w:r>
      <w:r w:rsidR="00682B30" w:rsidRPr="009E091D">
        <w:rPr>
          <w:lang w:val="en-CA"/>
        </w:rPr>
        <w:t xml:space="preserve"> subsection</w:t>
      </w:r>
      <w:r w:rsidR="00427B04" w:rsidRPr="009E091D">
        <w:rPr>
          <w:lang w:val="en-CA"/>
        </w:rPr>
        <w:t xml:space="preserve"> 197(1) (</w:t>
      </w:r>
      <w:r w:rsidR="00682B30" w:rsidRPr="009E091D">
        <w:rPr>
          <w:lang w:val="en-CA"/>
        </w:rPr>
        <w:t>Fundamental Change</w:t>
      </w:r>
      <w:r w:rsidR="006A01B0" w:rsidRPr="009E091D">
        <w:rPr>
          <w:lang w:val="en-CA"/>
        </w:rPr>
        <w:t>s</w:t>
      </w:r>
      <w:r w:rsidR="00427B04" w:rsidRPr="009E091D">
        <w:rPr>
          <w:lang w:val="en-CA"/>
        </w:rPr>
        <w:t xml:space="preserve">) </w:t>
      </w:r>
      <w:r w:rsidR="00E640E7" w:rsidRPr="009E091D">
        <w:rPr>
          <w:lang w:val="en-CA"/>
        </w:rPr>
        <w:t>of the Act</w:t>
      </w:r>
      <w:r w:rsidR="00427B04" w:rsidRPr="009E091D">
        <w:rPr>
          <w:lang w:val="en-CA"/>
        </w:rPr>
        <w:t xml:space="preserve">, </w:t>
      </w:r>
      <w:r w:rsidR="00FA718F" w:rsidRPr="009E091D">
        <w:rPr>
          <w:lang w:val="en-CA"/>
        </w:rPr>
        <w:t xml:space="preserve">a </w:t>
      </w:r>
      <w:r w:rsidR="00140D9E" w:rsidRPr="009E091D">
        <w:rPr>
          <w:lang w:val="en-CA"/>
        </w:rPr>
        <w:t>Special Resolution</w:t>
      </w:r>
      <w:r w:rsidR="00FA718F" w:rsidRPr="009E091D">
        <w:rPr>
          <w:lang w:val="en-CA"/>
        </w:rPr>
        <w:t xml:space="preserve"> of the </w:t>
      </w:r>
      <w:r w:rsidR="000D444C" w:rsidRPr="009E091D">
        <w:rPr>
          <w:lang w:val="en-CA"/>
        </w:rPr>
        <w:t>Member</w:t>
      </w:r>
      <w:r w:rsidR="00FA718F" w:rsidRPr="009E091D">
        <w:rPr>
          <w:lang w:val="en-CA"/>
        </w:rPr>
        <w:t>s is required to make any amendment</w:t>
      </w:r>
      <w:r w:rsidR="006F13BC" w:rsidRPr="009E091D">
        <w:rPr>
          <w:lang w:val="en-CA"/>
        </w:rPr>
        <w:t>s</w:t>
      </w:r>
      <w:r w:rsidR="00FA718F" w:rsidRPr="009E091D">
        <w:rPr>
          <w:lang w:val="en-CA"/>
        </w:rPr>
        <w:t xml:space="preserve"> to the </w:t>
      </w:r>
      <w:r w:rsidR="00FB142B" w:rsidRPr="009E091D">
        <w:rPr>
          <w:lang w:val="en-CA"/>
        </w:rPr>
        <w:t>B</w:t>
      </w:r>
      <w:r w:rsidR="00FA718F" w:rsidRPr="009E091D">
        <w:rPr>
          <w:lang w:val="en-CA"/>
        </w:rPr>
        <w:t xml:space="preserve">y-laws of the </w:t>
      </w:r>
      <w:r w:rsidR="004F149D" w:rsidRPr="009E091D">
        <w:rPr>
          <w:lang w:val="en-CA"/>
        </w:rPr>
        <w:t>Corporation</w:t>
      </w:r>
      <w:r w:rsidR="00FA718F" w:rsidRPr="009E091D">
        <w:rPr>
          <w:lang w:val="en-CA"/>
        </w:rPr>
        <w:t xml:space="preserve"> to change</w:t>
      </w:r>
      <w:r w:rsidR="004C5812" w:rsidRPr="009E091D">
        <w:rPr>
          <w:lang w:val="en-CA"/>
        </w:rPr>
        <w:t xml:space="preserve"> the method of voting by </w:t>
      </w:r>
      <w:r w:rsidR="000D444C" w:rsidRPr="009E091D">
        <w:rPr>
          <w:lang w:val="en-CA"/>
        </w:rPr>
        <w:t>Member</w:t>
      </w:r>
      <w:r w:rsidR="004C5812" w:rsidRPr="009E091D">
        <w:rPr>
          <w:lang w:val="en-CA"/>
        </w:rPr>
        <w:t xml:space="preserve">s entitled to vote who are not in attendance at a </w:t>
      </w:r>
      <w:r w:rsidR="00696935" w:rsidRPr="009E091D">
        <w:rPr>
          <w:lang w:val="en-CA"/>
        </w:rPr>
        <w:t>M</w:t>
      </w:r>
      <w:r w:rsidR="004C5812" w:rsidRPr="009E091D">
        <w:rPr>
          <w:lang w:val="en-CA"/>
        </w:rPr>
        <w:t xml:space="preserve">eeting of </w:t>
      </w:r>
      <w:r w:rsidR="00696935" w:rsidRPr="009E091D">
        <w:rPr>
          <w:lang w:val="en-CA"/>
        </w:rPr>
        <w:t>M</w:t>
      </w:r>
      <w:r w:rsidR="004C5812" w:rsidRPr="009E091D">
        <w:rPr>
          <w:lang w:val="en-CA"/>
        </w:rPr>
        <w:t>embers.</w:t>
      </w:r>
    </w:p>
    <w:p w14:paraId="531EDE97" w14:textId="6FCC321E" w:rsidR="00A21226" w:rsidRPr="00525932" w:rsidRDefault="00A21226" w:rsidP="007129E7">
      <w:pPr>
        <w:pStyle w:val="BodyText"/>
        <w:spacing w:before="9"/>
        <w:ind w:left="124" w:right="71"/>
        <w:rPr>
          <w:sz w:val="26"/>
          <w:szCs w:val="26"/>
          <w:lang w:val="en-CA"/>
        </w:rPr>
      </w:pPr>
    </w:p>
    <w:p w14:paraId="07ABA97B" w14:textId="77777777" w:rsidR="00881169" w:rsidRPr="00525932" w:rsidRDefault="00881169" w:rsidP="00525932">
      <w:pPr>
        <w:pStyle w:val="BodyText"/>
        <w:spacing w:before="9"/>
        <w:ind w:left="124" w:right="71"/>
        <w:rPr>
          <w:sz w:val="26"/>
          <w:szCs w:val="26"/>
          <w:lang w:val="en-CA"/>
        </w:rPr>
      </w:pPr>
    </w:p>
    <w:p w14:paraId="624E25CA" w14:textId="34E7FD51" w:rsidR="00A21226" w:rsidRPr="00384DFA" w:rsidRDefault="00B20133" w:rsidP="00525932">
      <w:pPr>
        <w:pStyle w:val="Heading1"/>
        <w:numPr>
          <w:ilvl w:val="1"/>
          <w:numId w:val="5"/>
        </w:numPr>
        <w:tabs>
          <w:tab w:val="left" w:pos="600"/>
        </w:tabs>
        <w:ind w:left="124" w:right="71" w:firstLine="0"/>
        <w:rPr>
          <w:color w:val="5A9BD5"/>
          <w:lang w:val="en-CA"/>
        </w:rPr>
      </w:pPr>
      <w:r w:rsidRPr="007D4E72">
        <w:rPr>
          <w:color w:val="5A9BD5"/>
          <w:lang w:val="en-CA"/>
        </w:rPr>
        <w:t>-</w:t>
      </w:r>
      <w:r w:rsidR="00427B04" w:rsidRPr="007D4E72">
        <w:rPr>
          <w:color w:val="5A9BD5"/>
          <w:lang w:val="en-CA"/>
        </w:rPr>
        <w:t xml:space="preserve"> </w:t>
      </w:r>
      <w:r w:rsidR="000A3B72" w:rsidRPr="007D4E72">
        <w:rPr>
          <w:color w:val="5A9BD5"/>
          <w:lang w:val="en-CA"/>
        </w:rPr>
        <w:t>Cast</w:t>
      </w:r>
      <w:r w:rsidR="0083652D" w:rsidRPr="00F80174">
        <w:rPr>
          <w:color w:val="5A9BD5"/>
          <w:lang w:val="en-CA"/>
        </w:rPr>
        <w:t>ing vote</w:t>
      </w:r>
    </w:p>
    <w:p w14:paraId="1C33BF4E" w14:textId="7FA05C07" w:rsidR="00865AFE" w:rsidRPr="00525932" w:rsidRDefault="00ED20B8" w:rsidP="00525932">
      <w:pPr>
        <w:pStyle w:val="CommentText"/>
        <w:spacing w:before="36"/>
        <w:ind w:left="125" w:right="74"/>
        <w:rPr>
          <w:sz w:val="24"/>
          <w:szCs w:val="24"/>
          <w:lang w:val="en-CA"/>
        </w:rPr>
      </w:pPr>
      <w:r w:rsidRPr="009E091D">
        <w:rPr>
          <w:sz w:val="24"/>
          <w:szCs w:val="24"/>
          <w:lang w:val="en-CA"/>
        </w:rPr>
        <w:t xml:space="preserve">Unless the </w:t>
      </w:r>
      <w:r w:rsidR="003763BD" w:rsidRPr="009E091D">
        <w:rPr>
          <w:sz w:val="24"/>
          <w:szCs w:val="24"/>
          <w:lang w:val="en-CA"/>
        </w:rPr>
        <w:t>Act</w:t>
      </w:r>
      <w:r w:rsidR="00F2652F" w:rsidRPr="009E091D">
        <w:rPr>
          <w:sz w:val="24"/>
          <w:szCs w:val="24"/>
          <w:lang w:val="en-CA"/>
        </w:rPr>
        <w:t xml:space="preserve"> and </w:t>
      </w:r>
      <w:commentRangeStart w:id="0"/>
      <w:r w:rsidR="00F2652F" w:rsidRPr="00525932">
        <w:rPr>
          <w:sz w:val="24"/>
          <w:szCs w:val="24"/>
          <w:highlight w:val="yellow"/>
          <w:lang w:val="en-CA"/>
        </w:rPr>
        <w:t xml:space="preserve">the </w:t>
      </w:r>
      <w:r w:rsidR="00140D9E" w:rsidRPr="00BA0DD7">
        <w:rPr>
          <w:sz w:val="24"/>
          <w:szCs w:val="24"/>
          <w:highlight w:val="yellow"/>
          <w:lang w:val="en-CA"/>
        </w:rPr>
        <w:t>Regulations</w:t>
      </w:r>
      <w:r w:rsidR="00F2652F" w:rsidRPr="00525932">
        <w:rPr>
          <w:sz w:val="24"/>
          <w:szCs w:val="24"/>
          <w:highlight w:val="yellow"/>
          <w:lang w:val="en-CA"/>
        </w:rPr>
        <w:t xml:space="preserve"> made thereunder</w:t>
      </w:r>
      <w:commentRangeEnd w:id="0"/>
      <w:r w:rsidR="00C768EA" w:rsidRPr="00525932">
        <w:rPr>
          <w:rStyle w:val="CommentReference"/>
          <w:lang w:val="en-CA"/>
        </w:rPr>
        <w:commentReference w:id="0"/>
      </w:r>
      <w:r w:rsidR="000B4A08" w:rsidRPr="00BA0DD7">
        <w:rPr>
          <w:sz w:val="24"/>
          <w:szCs w:val="24"/>
          <w:lang w:val="en-CA"/>
        </w:rPr>
        <w:t xml:space="preserve"> </w:t>
      </w:r>
      <w:r w:rsidR="00FA495E" w:rsidRPr="007D4E72">
        <w:rPr>
          <w:sz w:val="24"/>
          <w:szCs w:val="24"/>
          <w:lang w:val="en-CA"/>
        </w:rPr>
        <w:t>require a</w:t>
      </w:r>
      <w:r w:rsidR="00B93881" w:rsidRPr="007D4E72">
        <w:rPr>
          <w:sz w:val="24"/>
          <w:szCs w:val="24"/>
          <w:lang w:val="en-CA"/>
        </w:rPr>
        <w:t xml:space="preserve"> </w:t>
      </w:r>
      <w:r w:rsidR="00140D9E" w:rsidRPr="009E091D">
        <w:rPr>
          <w:sz w:val="24"/>
          <w:szCs w:val="24"/>
          <w:lang w:val="en-CA"/>
        </w:rPr>
        <w:t>Special Resolution</w:t>
      </w:r>
      <w:r w:rsidR="000B4A08" w:rsidRPr="009E091D">
        <w:rPr>
          <w:sz w:val="24"/>
          <w:szCs w:val="24"/>
          <w:lang w:val="en-CA"/>
        </w:rPr>
        <w:t>, decisions are</w:t>
      </w:r>
      <w:r w:rsidR="003763BD" w:rsidRPr="009E091D">
        <w:rPr>
          <w:sz w:val="24"/>
          <w:szCs w:val="24"/>
          <w:lang w:val="en-CA"/>
        </w:rPr>
        <w:t xml:space="preserve"> </w:t>
      </w:r>
      <w:r w:rsidR="000B4A08" w:rsidRPr="009E091D">
        <w:rPr>
          <w:sz w:val="24"/>
          <w:szCs w:val="24"/>
          <w:lang w:val="en-CA"/>
        </w:rPr>
        <w:t>made</w:t>
      </w:r>
      <w:r w:rsidR="003763BD" w:rsidRPr="009E091D">
        <w:rPr>
          <w:sz w:val="24"/>
          <w:szCs w:val="24"/>
          <w:lang w:val="en-CA"/>
        </w:rPr>
        <w:t xml:space="preserve"> by a</w:t>
      </w:r>
      <w:r w:rsidR="00427B04" w:rsidRPr="009E091D">
        <w:rPr>
          <w:sz w:val="24"/>
          <w:szCs w:val="24"/>
          <w:lang w:val="en-CA"/>
        </w:rPr>
        <w:t xml:space="preserve"> majorit</w:t>
      </w:r>
      <w:r w:rsidR="003763BD" w:rsidRPr="009E091D">
        <w:rPr>
          <w:sz w:val="24"/>
          <w:szCs w:val="24"/>
          <w:lang w:val="en-CA"/>
        </w:rPr>
        <w:t>y of the</w:t>
      </w:r>
      <w:r w:rsidR="00427B04" w:rsidRPr="009E091D">
        <w:rPr>
          <w:sz w:val="24"/>
          <w:szCs w:val="24"/>
          <w:lang w:val="en-CA"/>
        </w:rPr>
        <w:t xml:space="preserve"> vo</w:t>
      </w:r>
      <w:r w:rsidR="003763BD" w:rsidRPr="009E091D">
        <w:rPr>
          <w:sz w:val="24"/>
          <w:szCs w:val="24"/>
          <w:lang w:val="en-CA"/>
        </w:rPr>
        <w:t xml:space="preserve">tes cast at a </w:t>
      </w:r>
      <w:r w:rsidR="00696935" w:rsidRPr="009E091D">
        <w:rPr>
          <w:sz w:val="24"/>
          <w:szCs w:val="24"/>
          <w:lang w:val="en-CA"/>
        </w:rPr>
        <w:t>M</w:t>
      </w:r>
      <w:r w:rsidR="003763BD" w:rsidRPr="009E091D">
        <w:rPr>
          <w:sz w:val="24"/>
          <w:szCs w:val="24"/>
          <w:lang w:val="en-CA"/>
        </w:rPr>
        <w:t xml:space="preserve">eeting of </w:t>
      </w:r>
      <w:r w:rsidR="001C0DCB" w:rsidRPr="009E091D">
        <w:rPr>
          <w:sz w:val="24"/>
          <w:szCs w:val="24"/>
          <w:lang w:val="en-CA"/>
        </w:rPr>
        <w:t>M</w:t>
      </w:r>
      <w:r w:rsidR="001E213B" w:rsidRPr="009E091D">
        <w:rPr>
          <w:sz w:val="24"/>
          <w:szCs w:val="24"/>
          <w:lang w:val="en-CA"/>
        </w:rPr>
        <w:t>embers</w:t>
      </w:r>
      <w:r w:rsidR="00427B04" w:rsidRPr="009E091D">
        <w:rPr>
          <w:sz w:val="24"/>
          <w:szCs w:val="24"/>
          <w:lang w:val="en-CA"/>
        </w:rPr>
        <w:t xml:space="preserve">. </w:t>
      </w:r>
      <w:r w:rsidR="00865AFE" w:rsidRPr="00525932">
        <w:rPr>
          <w:color w:val="333333"/>
          <w:sz w:val="24"/>
          <w:szCs w:val="24"/>
          <w:shd w:val="clear" w:color="auto" w:fill="FFFFFF"/>
          <w:lang w:val="en-CA"/>
        </w:rPr>
        <w:t xml:space="preserve">In case of an equality of votes either on a show of hands or on a ballot or on the results of electronic voting, the chair of the meeting in addition to an original vote </w:t>
      </w:r>
      <w:r w:rsidR="00D278DC" w:rsidRPr="00525932">
        <w:rPr>
          <w:color w:val="333333"/>
          <w:sz w:val="24"/>
          <w:szCs w:val="24"/>
          <w:shd w:val="clear" w:color="auto" w:fill="FFFFFF"/>
          <w:lang w:val="en-CA"/>
        </w:rPr>
        <w:t>wil</w:t>
      </w:r>
      <w:r w:rsidR="00865AFE" w:rsidRPr="00525932">
        <w:rPr>
          <w:color w:val="333333"/>
          <w:sz w:val="24"/>
          <w:szCs w:val="24"/>
          <w:shd w:val="clear" w:color="auto" w:fill="FFFFFF"/>
          <w:lang w:val="en-CA"/>
        </w:rPr>
        <w:t>l have a second or casting vote.</w:t>
      </w:r>
    </w:p>
    <w:p w14:paraId="6B0C958A" w14:textId="782DFB38" w:rsidR="00A21226" w:rsidRDefault="00A21226" w:rsidP="00525932">
      <w:pPr>
        <w:pStyle w:val="BodyText"/>
        <w:ind w:left="125" w:right="74"/>
        <w:rPr>
          <w:sz w:val="26"/>
          <w:szCs w:val="26"/>
          <w:lang w:val="en-CA"/>
        </w:rPr>
      </w:pPr>
    </w:p>
    <w:p w14:paraId="170B7C2C" w14:textId="77777777" w:rsidR="00720358" w:rsidRPr="00525932" w:rsidRDefault="00720358" w:rsidP="00525932">
      <w:pPr>
        <w:pStyle w:val="BodyText"/>
        <w:ind w:left="125" w:right="74"/>
        <w:rPr>
          <w:sz w:val="26"/>
          <w:szCs w:val="26"/>
          <w:lang w:val="en-CA"/>
        </w:rPr>
      </w:pPr>
    </w:p>
    <w:p w14:paraId="3FEBFECE" w14:textId="45F7712E" w:rsidR="00E71EED" w:rsidRPr="00525932" w:rsidRDefault="00427B04" w:rsidP="0060305D">
      <w:pPr>
        <w:pStyle w:val="ListParagraph"/>
        <w:numPr>
          <w:ilvl w:val="1"/>
          <w:numId w:val="5"/>
        </w:numPr>
        <w:tabs>
          <w:tab w:val="left" w:pos="600"/>
        </w:tabs>
        <w:spacing w:before="36" w:line="276" w:lineRule="auto"/>
        <w:ind w:left="125" w:right="74" w:firstLine="0"/>
        <w:rPr>
          <w:color w:val="5A9BD5"/>
          <w:sz w:val="24"/>
          <w:lang w:val="en-CA"/>
        </w:rPr>
      </w:pPr>
      <w:r w:rsidRPr="00BA0DD7">
        <w:rPr>
          <w:b/>
          <w:color w:val="5A9BD5"/>
          <w:sz w:val="24"/>
          <w:lang w:val="en-CA"/>
        </w:rPr>
        <w:t xml:space="preserve">- Participation </w:t>
      </w:r>
      <w:r w:rsidR="00503B28" w:rsidRPr="00F80174">
        <w:rPr>
          <w:b/>
          <w:color w:val="5A9BD5"/>
          <w:sz w:val="24"/>
          <w:lang w:val="en-CA"/>
        </w:rPr>
        <w:t xml:space="preserve">by </w:t>
      </w:r>
      <w:r w:rsidR="0016531C" w:rsidRPr="00384DFA">
        <w:rPr>
          <w:b/>
          <w:color w:val="5A9BD5"/>
          <w:sz w:val="24"/>
          <w:lang w:val="en-CA"/>
        </w:rPr>
        <w:t>electronic</w:t>
      </w:r>
      <w:r w:rsidRPr="009E091D">
        <w:rPr>
          <w:b/>
          <w:color w:val="5A9BD5"/>
          <w:sz w:val="24"/>
          <w:lang w:val="en-CA"/>
        </w:rPr>
        <w:t xml:space="preserve"> </w:t>
      </w:r>
      <w:r w:rsidR="0016531C" w:rsidRPr="009E091D">
        <w:rPr>
          <w:b/>
          <w:color w:val="5A9BD5"/>
          <w:sz w:val="24"/>
          <w:lang w:val="en-CA"/>
        </w:rPr>
        <w:t xml:space="preserve">means </w:t>
      </w:r>
      <w:r w:rsidR="00503B28" w:rsidRPr="009E091D">
        <w:rPr>
          <w:b/>
          <w:color w:val="5A9BD5"/>
          <w:sz w:val="24"/>
          <w:lang w:val="en-CA"/>
        </w:rPr>
        <w:t>at meetings</w:t>
      </w:r>
    </w:p>
    <w:p w14:paraId="3340B2FB" w14:textId="0AAE41D2" w:rsidR="00A21226" w:rsidRPr="009E091D" w:rsidRDefault="0016531C" w:rsidP="00525932">
      <w:pPr>
        <w:pStyle w:val="ListParagraph"/>
        <w:tabs>
          <w:tab w:val="left" w:pos="600"/>
        </w:tabs>
        <w:spacing w:before="36" w:line="276" w:lineRule="auto"/>
        <w:ind w:left="125" w:right="74" w:firstLine="0"/>
        <w:rPr>
          <w:color w:val="5A9BD5"/>
          <w:sz w:val="24"/>
          <w:lang w:val="en-CA"/>
        </w:rPr>
      </w:pPr>
      <w:r w:rsidRPr="00BA0DD7">
        <w:rPr>
          <w:sz w:val="24"/>
          <w:lang w:val="en-CA"/>
        </w:rPr>
        <w:t>If the</w:t>
      </w:r>
      <w:r w:rsidR="00427B04" w:rsidRPr="007D4E72">
        <w:rPr>
          <w:sz w:val="24"/>
          <w:lang w:val="en-CA"/>
        </w:rPr>
        <w:t xml:space="preserve"> </w:t>
      </w:r>
      <w:r w:rsidR="00463C4B" w:rsidRPr="007D4E72">
        <w:rPr>
          <w:sz w:val="24"/>
          <w:lang w:val="en-CA"/>
        </w:rPr>
        <w:t>Corporation</w:t>
      </w:r>
      <w:r w:rsidR="00427B04" w:rsidRPr="00F80174">
        <w:rPr>
          <w:sz w:val="24"/>
          <w:lang w:val="en-CA"/>
        </w:rPr>
        <w:t xml:space="preserve"> </w:t>
      </w:r>
      <w:r w:rsidR="00503B28" w:rsidRPr="00384DFA">
        <w:rPr>
          <w:sz w:val="24"/>
          <w:lang w:val="en-CA"/>
        </w:rPr>
        <w:t>chooses</w:t>
      </w:r>
      <w:r w:rsidR="00427B04" w:rsidRPr="009E091D">
        <w:rPr>
          <w:sz w:val="24"/>
          <w:lang w:val="en-CA"/>
        </w:rPr>
        <w:t xml:space="preserve"> </w:t>
      </w:r>
      <w:r w:rsidR="00B4367B" w:rsidRPr="009E091D">
        <w:rPr>
          <w:sz w:val="24"/>
          <w:lang w:val="en-CA"/>
        </w:rPr>
        <w:t xml:space="preserve">to </w:t>
      </w:r>
      <w:r w:rsidR="00475B86" w:rsidRPr="009E091D">
        <w:rPr>
          <w:sz w:val="24"/>
          <w:lang w:val="en-CA"/>
        </w:rPr>
        <w:t>make available</w:t>
      </w:r>
      <w:r w:rsidRPr="009E091D">
        <w:rPr>
          <w:sz w:val="24"/>
          <w:lang w:val="en-CA"/>
        </w:rPr>
        <w:t xml:space="preserve"> </w:t>
      </w:r>
      <w:r w:rsidR="000E07E6" w:rsidRPr="009E091D">
        <w:rPr>
          <w:sz w:val="24"/>
          <w:lang w:val="en-CA"/>
        </w:rPr>
        <w:t xml:space="preserve">a </w:t>
      </w:r>
      <w:r w:rsidRPr="009E091D">
        <w:rPr>
          <w:sz w:val="24"/>
          <w:lang w:val="en-CA"/>
        </w:rPr>
        <w:t>telephon</w:t>
      </w:r>
      <w:r w:rsidR="002C1C7A" w:rsidRPr="009E091D">
        <w:rPr>
          <w:sz w:val="24"/>
          <w:lang w:val="en-CA"/>
        </w:rPr>
        <w:t>ic</w:t>
      </w:r>
      <w:r w:rsidRPr="009E091D">
        <w:rPr>
          <w:sz w:val="24"/>
          <w:lang w:val="en-CA"/>
        </w:rPr>
        <w:t xml:space="preserve">, electronic or other </w:t>
      </w:r>
      <w:r w:rsidR="00427B04" w:rsidRPr="009E091D">
        <w:rPr>
          <w:sz w:val="24"/>
          <w:lang w:val="en-CA"/>
        </w:rPr>
        <w:t xml:space="preserve">communication </w:t>
      </w:r>
      <w:r w:rsidR="002C1C7A" w:rsidRPr="009E091D">
        <w:rPr>
          <w:sz w:val="24"/>
          <w:lang w:val="en-CA"/>
        </w:rPr>
        <w:t xml:space="preserve">facility </w:t>
      </w:r>
      <w:r w:rsidRPr="009E091D">
        <w:rPr>
          <w:sz w:val="24"/>
          <w:lang w:val="en-CA"/>
        </w:rPr>
        <w:t xml:space="preserve">allowing </w:t>
      </w:r>
      <w:r w:rsidR="00475B86" w:rsidRPr="009E091D">
        <w:rPr>
          <w:sz w:val="24"/>
          <w:lang w:val="en-CA"/>
        </w:rPr>
        <w:t>all</w:t>
      </w:r>
      <w:r w:rsidRPr="009E091D">
        <w:rPr>
          <w:sz w:val="24"/>
          <w:lang w:val="en-CA"/>
        </w:rPr>
        <w:t xml:space="preserve"> </w:t>
      </w:r>
      <w:r w:rsidR="00427B04" w:rsidRPr="009E091D">
        <w:rPr>
          <w:sz w:val="24"/>
          <w:lang w:val="en-CA"/>
        </w:rPr>
        <w:t xml:space="preserve">participants </w:t>
      </w:r>
      <w:r w:rsidRPr="009E091D">
        <w:rPr>
          <w:sz w:val="24"/>
          <w:lang w:val="en-CA"/>
        </w:rPr>
        <w:t>to</w:t>
      </w:r>
      <w:r w:rsidR="00427B04" w:rsidRPr="009E091D">
        <w:rPr>
          <w:sz w:val="24"/>
          <w:lang w:val="en-CA"/>
        </w:rPr>
        <w:t xml:space="preserve"> communi</w:t>
      </w:r>
      <w:r w:rsidRPr="009E091D">
        <w:rPr>
          <w:sz w:val="24"/>
          <w:lang w:val="en-CA"/>
        </w:rPr>
        <w:t>cate</w:t>
      </w:r>
      <w:r w:rsidR="00427B04" w:rsidRPr="009E091D">
        <w:rPr>
          <w:sz w:val="24"/>
          <w:lang w:val="en-CA"/>
        </w:rPr>
        <w:t xml:space="preserve"> </w:t>
      </w:r>
      <w:r w:rsidR="005934AD" w:rsidRPr="009E091D">
        <w:rPr>
          <w:sz w:val="24"/>
          <w:lang w:val="en-CA"/>
        </w:rPr>
        <w:t xml:space="preserve">adequately </w:t>
      </w:r>
      <w:r w:rsidR="00E2559A" w:rsidRPr="009E091D">
        <w:rPr>
          <w:sz w:val="24"/>
          <w:lang w:val="en-CA"/>
        </w:rPr>
        <w:t xml:space="preserve">with each other at a </w:t>
      </w:r>
      <w:r w:rsidR="001C0DCB" w:rsidRPr="009E091D">
        <w:rPr>
          <w:sz w:val="24"/>
          <w:lang w:val="en-CA"/>
        </w:rPr>
        <w:t>M</w:t>
      </w:r>
      <w:r w:rsidR="00E2559A" w:rsidRPr="009E091D">
        <w:rPr>
          <w:sz w:val="24"/>
          <w:lang w:val="en-CA"/>
        </w:rPr>
        <w:t>eeting of</w:t>
      </w:r>
      <w:r w:rsidR="00427B04" w:rsidRPr="009E091D">
        <w:rPr>
          <w:sz w:val="24"/>
          <w:lang w:val="en-CA"/>
        </w:rPr>
        <w:t xml:space="preserve"> </w:t>
      </w:r>
      <w:r w:rsidR="001C0DCB" w:rsidRPr="009E091D">
        <w:rPr>
          <w:sz w:val="24"/>
          <w:lang w:val="en-CA"/>
        </w:rPr>
        <w:t>M</w:t>
      </w:r>
      <w:r w:rsidR="001E213B" w:rsidRPr="009E091D">
        <w:rPr>
          <w:sz w:val="24"/>
          <w:lang w:val="en-CA"/>
        </w:rPr>
        <w:t>embers</w:t>
      </w:r>
      <w:r w:rsidR="00427B04" w:rsidRPr="009E091D">
        <w:rPr>
          <w:sz w:val="24"/>
          <w:lang w:val="en-CA"/>
        </w:rPr>
        <w:t xml:space="preserve">, </w:t>
      </w:r>
      <w:r w:rsidR="00E2559A" w:rsidRPr="009E091D">
        <w:rPr>
          <w:sz w:val="24"/>
          <w:lang w:val="en-CA"/>
        </w:rPr>
        <w:t>any</w:t>
      </w:r>
      <w:r w:rsidR="00427B04" w:rsidRPr="009E091D">
        <w:rPr>
          <w:sz w:val="24"/>
          <w:lang w:val="en-CA"/>
        </w:rPr>
        <w:t xml:space="preserve"> perso</w:t>
      </w:r>
      <w:r w:rsidR="00E2559A" w:rsidRPr="009E091D">
        <w:rPr>
          <w:sz w:val="24"/>
          <w:lang w:val="en-CA"/>
        </w:rPr>
        <w:t>n</w:t>
      </w:r>
      <w:r w:rsidR="00427B04" w:rsidRPr="009E091D">
        <w:rPr>
          <w:sz w:val="24"/>
          <w:lang w:val="en-CA"/>
        </w:rPr>
        <w:t xml:space="preserve"> </w:t>
      </w:r>
      <w:r w:rsidR="00E2559A" w:rsidRPr="009E091D">
        <w:rPr>
          <w:sz w:val="24"/>
          <w:lang w:val="en-CA"/>
        </w:rPr>
        <w:t xml:space="preserve">entitled to attend may </w:t>
      </w:r>
      <w:r w:rsidR="00475B86" w:rsidRPr="009E091D">
        <w:rPr>
          <w:sz w:val="24"/>
          <w:lang w:val="en-CA"/>
        </w:rPr>
        <w:t>participate in</w:t>
      </w:r>
      <w:r w:rsidR="00572D8E" w:rsidRPr="009E091D">
        <w:rPr>
          <w:sz w:val="24"/>
          <w:lang w:val="en-CA"/>
        </w:rPr>
        <w:t xml:space="preserve"> the meeting by </w:t>
      </w:r>
      <w:r w:rsidR="001E0184" w:rsidRPr="009E091D">
        <w:rPr>
          <w:sz w:val="24"/>
          <w:lang w:val="en-CA"/>
        </w:rPr>
        <w:t>one of the</w:t>
      </w:r>
      <w:r w:rsidR="00572D8E" w:rsidRPr="009E091D">
        <w:rPr>
          <w:sz w:val="24"/>
          <w:lang w:val="en-CA"/>
        </w:rPr>
        <w:t xml:space="preserve"> means </w:t>
      </w:r>
      <w:r w:rsidR="003F30C9" w:rsidRPr="009E091D">
        <w:rPr>
          <w:sz w:val="24"/>
          <w:lang w:val="en-CA"/>
        </w:rPr>
        <w:t xml:space="preserve">provided </w:t>
      </w:r>
      <w:r w:rsidR="00572D8E" w:rsidRPr="009E091D">
        <w:rPr>
          <w:sz w:val="24"/>
          <w:lang w:val="en-CA"/>
        </w:rPr>
        <w:t>by the Act. A person</w:t>
      </w:r>
      <w:r w:rsidR="00427B04" w:rsidRPr="009E091D">
        <w:rPr>
          <w:sz w:val="24"/>
          <w:lang w:val="en-CA"/>
        </w:rPr>
        <w:t xml:space="preserve"> participa</w:t>
      </w:r>
      <w:r w:rsidR="00572D8E" w:rsidRPr="009E091D">
        <w:rPr>
          <w:sz w:val="24"/>
          <w:lang w:val="en-CA"/>
        </w:rPr>
        <w:t>ting in a meeting</w:t>
      </w:r>
      <w:r w:rsidR="00427B04" w:rsidRPr="009E091D">
        <w:rPr>
          <w:sz w:val="24"/>
          <w:lang w:val="en-CA"/>
        </w:rPr>
        <w:t xml:space="preserve"> </w:t>
      </w:r>
      <w:r w:rsidR="00572D8E" w:rsidRPr="009E091D">
        <w:rPr>
          <w:sz w:val="24"/>
          <w:lang w:val="en-CA"/>
        </w:rPr>
        <w:t>by such means</w:t>
      </w:r>
      <w:r w:rsidR="00427B04" w:rsidRPr="009E091D">
        <w:rPr>
          <w:sz w:val="24"/>
          <w:lang w:val="en-CA"/>
        </w:rPr>
        <w:t xml:space="preserve"> </w:t>
      </w:r>
      <w:r w:rsidR="00572D8E" w:rsidRPr="009E091D">
        <w:rPr>
          <w:sz w:val="24"/>
          <w:lang w:val="en-CA"/>
        </w:rPr>
        <w:t>is</w:t>
      </w:r>
      <w:r w:rsidR="00427B04" w:rsidRPr="009E091D">
        <w:rPr>
          <w:sz w:val="24"/>
          <w:lang w:val="en-CA"/>
        </w:rPr>
        <w:t xml:space="preserve"> </w:t>
      </w:r>
      <w:r w:rsidR="009161B3" w:rsidRPr="009E091D">
        <w:rPr>
          <w:sz w:val="24"/>
          <w:lang w:val="en-CA"/>
        </w:rPr>
        <w:t>deem</w:t>
      </w:r>
      <w:r w:rsidR="00572D8E" w:rsidRPr="009E091D">
        <w:rPr>
          <w:sz w:val="24"/>
          <w:lang w:val="en-CA"/>
        </w:rPr>
        <w:t xml:space="preserve">ed </w:t>
      </w:r>
      <w:r w:rsidR="001A62BF" w:rsidRPr="009E091D">
        <w:rPr>
          <w:sz w:val="24"/>
          <w:lang w:val="en-CA"/>
        </w:rPr>
        <w:t>to</w:t>
      </w:r>
      <w:r w:rsidR="00572D8E" w:rsidRPr="009E091D">
        <w:rPr>
          <w:sz w:val="24"/>
          <w:lang w:val="en-CA"/>
        </w:rPr>
        <w:t xml:space="preserve"> be</w:t>
      </w:r>
      <w:r w:rsidR="00427B04" w:rsidRPr="009E091D">
        <w:rPr>
          <w:sz w:val="24"/>
          <w:lang w:val="en-CA"/>
        </w:rPr>
        <w:t xml:space="preserve"> pr</w:t>
      </w:r>
      <w:r w:rsidR="00572D8E" w:rsidRPr="009E091D">
        <w:rPr>
          <w:sz w:val="24"/>
          <w:lang w:val="en-CA"/>
        </w:rPr>
        <w:t>e</w:t>
      </w:r>
      <w:r w:rsidR="00427B04" w:rsidRPr="009E091D">
        <w:rPr>
          <w:sz w:val="24"/>
          <w:lang w:val="en-CA"/>
        </w:rPr>
        <w:t>sent</w:t>
      </w:r>
      <w:r w:rsidR="00572D8E" w:rsidRPr="009E091D">
        <w:rPr>
          <w:sz w:val="24"/>
          <w:lang w:val="en-CA"/>
        </w:rPr>
        <w:t xml:space="preserve"> at the meeting</w:t>
      </w:r>
      <w:r w:rsidR="00427B04" w:rsidRPr="009E091D">
        <w:rPr>
          <w:sz w:val="24"/>
          <w:lang w:val="en-CA"/>
        </w:rPr>
        <w:t>.</w:t>
      </w:r>
    </w:p>
    <w:p w14:paraId="541F2152" w14:textId="5A10C687" w:rsidR="00A21226" w:rsidRPr="009E091D" w:rsidRDefault="00A21226" w:rsidP="007129E7">
      <w:pPr>
        <w:pStyle w:val="BodyText"/>
        <w:spacing w:before="5"/>
        <w:ind w:left="124" w:right="71"/>
        <w:rPr>
          <w:sz w:val="26"/>
          <w:szCs w:val="26"/>
          <w:lang w:val="en-CA"/>
        </w:rPr>
      </w:pPr>
    </w:p>
    <w:p w14:paraId="509CFEAF" w14:textId="77777777" w:rsidR="0060305D" w:rsidRPr="00525932" w:rsidRDefault="0060305D" w:rsidP="00525932">
      <w:pPr>
        <w:pStyle w:val="BodyText"/>
        <w:spacing w:before="5"/>
        <w:ind w:left="124" w:right="71"/>
        <w:rPr>
          <w:sz w:val="26"/>
          <w:szCs w:val="26"/>
          <w:lang w:val="en-CA"/>
        </w:rPr>
      </w:pPr>
    </w:p>
    <w:p w14:paraId="494E3455" w14:textId="0E2CB27C" w:rsidR="00A21226" w:rsidRPr="009E091D" w:rsidRDefault="00427B04" w:rsidP="00525932">
      <w:pPr>
        <w:pStyle w:val="Heading1"/>
        <w:spacing w:line="276" w:lineRule="auto"/>
        <w:ind w:left="124" w:right="71" w:firstLine="0"/>
        <w:rPr>
          <w:lang w:val="en-CA"/>
        </w:rPr>
      </w:pPr>
      <w:r w:rsidRPr="00BA0DD7">
        <w:rPr>
          <w:color w:val="5A9BD5"/>
          <w:lang w:val="en-CA"/>
        </w:rPr>
        <w:t xml:space="preserve">3.10 - </w:t>
      </w:r>
      <w:r w:rsidR="00036547" w:rsidRPr="009E091D">
        <w:rPr>
          <w:color w:val="5A9BD5"/>
          <w:lang w:val="en-CA"/>
        </w:rPr>
        <w:t>M</w:t>
      </w:r>
      <w:r w:rsidR="006A4B71" w:rsidRPr="009E091D">
        <w:rPr>
          <w:color w:val="5A9BD5"/>
          <w:lang w:val="en-CA"/>
        </w:rPr>
        <w:t xml:space="preserve">eeting of Members </w:t>
      </w:r>
      <w:r w:rsidR="00036547" w:rsidRPr="009E091D">
        <w:rPr>
          <w:color w:val="5A9BD5"/>
          <w:lang w:val="en-CA"/>
        </w:rPr>
        <w:t>held entirely by electronic means</w:t>
      </w:r>
    </w:p>
    <w:p w14:paraId="583A9025" w14:textId="4256BEDC" w:rsidR="00A21226" w:rsidRPr="009E091D" w:rsidRDefault="00C001A2" w:rsidP="00525932">
      <w:pPr>
        <w:pStyle w:val="BodyText"/>
        <w:spacing w:before="36" w:line="276" w:lineRule="auto"/>
        <w:ind w:left="125" w:right="74"/>
        <w:rPr>
          <w:lang w:val="en-CA"/>
        </w:rPr>
      </w:pPr>
      <w:r w:rsidRPr="009E091D">
        <w:rPr>
          <w:lang w:val="en-CA"/>
        </w:rPr>
        <w:t xml:space="preserve">If the </w:t>
      </w:r>
      <w:r w:rsidR="008549B7" w:rsidRPr="009E091D">
        <w:rPr>
          <w:lang w:val="en-CA"/>
        </w:rPr>
        <w:t>Director</w:t>
      </w:r>
      <w:r w:rsidRPr="009E091D">
        <w:rPr>
          <w:lang w:val="en-CA"/>
        </w:rPr>
        <w:t>s or</w:t>
      </w:r>
      <w:r w:rsidR="00427B04" w:rsidRPr="009E091D">
        <w:rPr>
          <w:lang w:val="en-CA"/>
        </w:rPr>
        <w:t xml:space="preserve"> </w:t>
      </w:r>
      <w:r w:rsidR="000D444C" w:rsidRPr="009E091D">
        <w:rPr>
          <w:lang w:val="en-CA"/>
        </w:rPr>
        <w:t>Member</w:t>
      </w:r>
      <w:r w:rsidR="001E213B" w:rsidRPr="009E091D">
        <w:rPr>
          <w:lang w:val="en-CA"/>
        </w:rPr>
        <w:t>s</w:t>
      </w:r>
      <w:r w:rsidR="00427B04" w:rsidRPr="009E091D">
        <w:rPr>
          <w:lang w:val="en-CA"/>
        </w:rPr>
        <w:t xml:space="preserve"> </w:t>
      </w:r>
      <w:r w:rsidRPr="009E091D">
        <w:rPr>
          <w:lang w:val="en-CA"/>
        </w:rPr>
        <w:t xml:space="preserve">of the </w:t>
      </w:r>
      <w:r w:rsidR="00463C4B" w:rsidRPr="009E091D">
        <w:rPr>
          <w:lang w:val="en-CA"/>
        </w:rPr>
        <w:t>Corporation</w:t>
      </w:r>
      <w:r w:rsidR="00427B04" w:rsidRPr="009E091D">
        <w:rPr>
          <w:lang w:val="en-CA"/>
        </w:rPr>
        <w:t xml:space="preserve"> c</w:t>
      </w:r>
      <w:r w:rsidR="00D232CE" w:rsidRPr="009E091D">
        <w:rPr>
          <w:lang w:val="en-CA"/>
        </w:rPr>
        <w:t xml:space="preserve">all a </w:t>
      </w:r>
      <w:r w:rsidR="001C0DCB" w:rsidRPr="009E091D">
        <w:rPr>
          <w:lang w:val="en-CA"/>
        </w:rPr>
        <w:t>M</w:t>
      </w:r>
      <w:r w:rsidR="00D232CE" w:rsidRPr="009E091D">
        <w:rPr>
          <w:lang w:val="en-CA"/>
        </w:rPr>
        <w:t>eeting of</w:t>
      </w:r>
      <w:r w:rsidR="00427B04" w:rsidRPr="009E091D">
        <w:rPr>
          <w:lang w:val="en-CA"/>
        </w:rPr>
        <w:t xml:space="preserve"> </w:t>
      </w:r>
      <w:r w:rsidR="001C0DCB" w:rsidRPr="009E091D">
        <w:rPr>
          <w:lang w:val="en-CA"/>
        </w:rPr>
        <w:t>M</w:t>
      </w:r>
      <w:r w:rsidR="001E213B" w:rsidRPr="009E091D">
        <w:rPr>
          <w:lang w:val="en-CA"/>
        </w:rPr>
        <w:t>embers</w:t>
      </w:r>
      <w:r w:rsidR="00427B04" w:rsidRPr="009E091D">
        <w:rPr>
          <w:lang w:val="en-CA"/>
        </w:rPr>
        <w:t xml:space="preserve"> </w:t>
      </w:r>
      <w:r w:rsidR="00604369" w:rsidRPr="009E091D">
        <w:rPr>
          <w:lang w:val="en-CA"/>
        </w:rPr>
        <w:t>pursuant to</w:t>
      </w:r>
      <w:r w:rsidR="00D232CE" w:rsidRPr="009E091D">
        <w:rPr>
          <w:lang w:val="en-CA"/>
        </w:rPr>
        <w:t xml:space="preserve"> the</w:t>
      </w:r>
      <w:r w:rsidR="00427B04" w:rsidRPr="009E091D">
        <w:rPr>
          <w:lang w:val="en-CA"/>
        </w:rPr>
        <w:t xml:space="preserve"> </w:t>
      </w:r>
      <w:r w:rsidR="00D232CE" w:rsidRPr="009E091D">
        <w:rPr>
          <w:lang w:val="en-CA"/>
        </w:rPr>
        <w:t>Act</w:t>
      </w:r>
      <w:r w:rsidR="00427B04" w:rsidRPr="009E091D">
        <w:rPr>
          <w:lang w:val="en-CA"/>
        </w:rPr>
        <w:t xml:space="preserve">, </w:t>
      </w:r>
      <w:r w:rsidR="00D232CE" w:rsidRPr="009E091D">
        <w:rPr>
          <w:lang w:val="en-CA"/>
        </w:rPr>
        <w:t xml:space="preserve">the </w:t>
      </w:r>
      <w:r w:rsidR="008549B7" w:rsidRPr="009E091D">
        <w:rPr>
          <w:lang w:val="en-CA"/>
        </w:rPr>
        <w:t>Director</w:t>
      </w:r>
      <w:r w:rsidR="00D232CE" w:rsidRPr="009E091D">
        <w:rPr>
          <w:lang w:val="en-CA"/>
        </w:rPr>
        <w:t>s or</w:t>
      </w:r>
      <w:r w:rsidR="00427B04" w:rsidRPr="009E091D">
        <w:rPr>
          <w:lang w:val="en-CA"/>
        </w:rPr>
        <w:t xml:space="preserve"> </w:t>
      </w:r>
      <w:r w:rsidR="000D444C" w:rsidRPr="009E091D">
        <w:rPr>
          <w:lang w:val="en-CA"/>
        </w:rPr>
        <w:t>M</w:t>
      </w:r>
      <w:r w:rsidR="001E213B" w:rsidRPr="009E091D">
        <w:rPr>
          <w:lang w:val="en-CA"/>
        </w:rPr>
        <w:t>embers</w:t>
      </w:r>
      <w:r w:rsidR="00427B04" w:rsidRPr="009E091D">
        <w:rPr>
          <w:lang w:val="en-CA"/>
        </w:rPr>
        <w:t xml:space="preserve">, </w:t>
      </w:r>
      <w:r w:rsidR="006A2849" w:rsidRPr="009E091D">
        <w:rPr>
          <w:lang w:val="en-CA"/>
        </w:rPr>
        <w:t>as the</w:t>
      </w:r>
      <w:r w:rsidR="00427B04" w:rsidRPr="009E091D">
        <w:rPr>
          <w:lang w:val="en-CA"/>
        </w:rPr>
        <w:t xml:space="preserve"> cas</w:t>
      </w:r>
      <w:r w:rsidR="006A2849" w:rsidRPr="009E091D">
        <w:rPr>
          <w:lang w:val="en-CA"/>
        </w:rPr>
        <w:t>e may be</w:t>
      </w:r>
      <w:r w:rsidR="00427B04" w:rsidRPr="009E091D">
        <w:rPr>
          <w:lang w:val="en-CA"/>
        </w:rPr>
        <w:t xml:space="preserve">, </w:t>
      </w:r>
      <w:r w:rsidR="002D41D8" w:rsidRPr="009E091D">
        <w:rPr>
          <w:lang w:val="en-CA"/>
        </w:rPr>
        <w:t>may elect to hold the meeting</w:t>
      </w:r>
      <w:r w:rsidR="00427B04" w:rsidRPr="009E091D">
        <w:rPr>
          <w:lang w:val="en-CA"/>
        </w:rPr>
        <w:t xml:space="preserve"> enti</w:t>
      </w:r>
      <w:r w:rsidR="002D41D8" w:rsidRPr="009E091D">
        <w:rPr>
          <w:lang w:val="en-CA"/>
        </w:rPr>
        <w:t>rely</w:t>
      </w:r>
      <w:r w:rsidR="00133E0F" w:rsidRPr="009E091D">
        <w:rPr>
          <w:lang w:val="en-CA"/>
        </w:rPr>
        <w:t xml:space="preserve"> by means of</w:t>
      </w:r>
      <w:r w:rsidR="00427B04" w:rsidRPr="009E091D">
        <w:rPr>
          <w:lang w:val="en-CA"/>
        </w:rPr>
        <w:t xml:space="preserve"> </w:t>
      </w:r>
      <w:r w:rsidR="00690A91" w:rsidRPr="009E091D">
        <w:rPr>
          <w:lang w:val="en-CA"/>
        </w:rPr>
        <w:t xml:space="preserve">a </w:t>
      </w:r>
      <w:r w:rsidR="00427B04" w:rsidRPr="009E091D">
        <w:rPr>
          <w:lang w:val="en-CA"/>
        </w:rPr>
        <w:t>t</w:t>
      </w:r>
      <w:r w:rsidR="00133E0F" w:rsidRPr="009E091D">
        <w:rPr>
          <w:lang w:val="en-CA"/>
        </w:rPr>
        <w:t>e</w:t>
      </w:r>
      <w:r w:rsidR="00427B04" w:rsidRPr="009E091D">
        <w:rPr>
          <w:lang w:val="en-CA"/>
        </w:rPr>
        <w:t>l</w:t>
      </w:r>
      <w:r w:rsidR="00133E0F" w:rsidRPr="009E091D">
        <w:rPr>
          <w:lang w:val="en-CA"/>
        </w:rPr>
        <w:t>e</w:t>
      </w:r>
      <w:r w:rsidR="00427B04" w:rsidRPr="009E091D">
        <w:rPr>
          <w:lang w:val="en-CA"/>
        </w:rPr>
        <w:t>phoni</w:t>
      </w:r>
      <w:r w:rsidR="00133E0F" w:rsidRPr="009E091D">
        <w:rPr>
          <w:lang w:val="en-CA"/>
        </w:rPr>
        <w:t>c</w:t>
      </w:r>
      <w:r w:rsidR="00427B04" w:rsidRPr="009E091D">
        <w:rPr>
          <w:lang w:val="en-CA"/>
        </w:rPr>
        <w:t xml:space="preserve">, </w:t>
      </w:r>
      <w:r w:rsidR="00133E0F" w:rsidRPr="009E091D">
        <w:rPr>
          <w:lang w:val="en-CA"/>
        </w:rPr>
        <w:t>e</w:t>
      </w:r>
      <w:r w:rsidR="00427B04" w:rsidRPr="009E091D">
        <w:rPr>
          <w:lang w:val="en-CA"/>
        </w:rPr>
        <w:t>lectroni</w:t>
      </w:r>
      <w:r w:rsidR="00133E0F" w:rsidRPr="009E091D">
        <w:rPr>
          <w:lang w:val="en-CA"/>
        </w:rPr>
        <w:t>c</w:t>
      </w:r>
      <w:r w:rsidR="00427B04" w:rsidRPr="009E091D">
        <w:rPr>
          <w:lang w:val="en-CA"/>
        </w:rPr>
        <w:t xml:space="preserve"> o</w:t>
      </w:r>
      <w:r w:rsidR="00133E0F" w:rsidRPr="009E091D">
        <w:rPr>
          <w:lang w:val="en-CA"/>
        </w:rPr>
        <w:t>r other communication facilit</w:t>
      </w:r>
      <w:r w:rsidR="00690A91" w:rsidRPr="009E091D">
        <w:rPr>
          <w:lang w:val="en-CA"/>
        </w:rPr>
        <w:t>y</w:t>
      </w:r>
      <w:r w:rsidR="00427B04" w:rsidRPr="009E091D">
        <w:rPr>
          <w:lang w:val="en-CA"/>
        </w:rPr>
        <w:t xml:space="preserve">, </w:t>
      </w:r>
      <w:r w:rsidR="00133E0F" w:rsidRPr="009E091D">
        <w:rPr>
          <w:lang w:val="en-CA"/>
        </w:rPr>
        <w:t>provided that</w:t>
      </w:r>
      <w:r w:rsidR="0082508E" w:rsidRPr="009E091D">
        <w:rPr>
          <w:lang w:val="en-CA"/>
        </w:rPr>
        <w:t xml:space="preserve"> all </w:t>
      </w:r>
      <w:r w:rsidR="00427B04" w:rsidRPr="009E091D">
        <w:rPr>
          <w:lang w:val="en-CA"/>
        </w:rPr>
        <w:t>participa</w:t>
      </w:r>
      <w:r w:rsidR="00427A21" w:rsidRPr="009E091D">
        <w:rPr>
          <w:lang w:val="en-CA"/>
        </w:rPr>
        <w:t>nts can communicate adequately with each other</w:t>
      </w:r>
      <w:r w:rsidR="0082508E" w:rsidRPr="009E091D">
        <w:rPr>
          <w:lang w:val="en-CA"/>
        </w:rPr>
        <w:t xml:space="preserve"> </w:t>
      </w:r>
      <w:r w:rsidR="00F0145D" w:rsidRPr="009E091D">
        <w:rPr>
          <w:lang w:val="en-CA"/>
        </w:rPr>
        <w:t>dur</w:t>
      </w:r>
      <w:r w:rsidR="0082508E" w:rsidRPr="009E091D">
        <w:rPr>
          <w:lang w:val="en-CA"/>
        </w:rPr>
        <w:t>in</w:t>
      </w:r>
      <w:r w:rsidR="00F0145D" w:rsidRPr="009E091D">
        <w:rPr>
          <w:lang w:val="en-CA"/>
        </w:rPr>
        <w:t>g</w:t>
      </w:r>
      <w:r w:rsidR="0082508E" w:rsidRPr="009E091D">
        <w:rPr>
          <w:lang w:val="en-CA"/>
        </w:rPr>
        <w:t xml:space="preserve"> the meeting and that, in the</w:t>
      </w:r>
      <w:r w:rsidR="00427B04" w:rsidRPr="009E091D">
        <w:rPr>
          <w:lang w:val="en-CA"/>
        </w:rPr>
        <w:t xml:space="preserve"> </w:t>
      </w:r>
      <w:r w:rsidR="0082508E" w:rsidRPr="009E091D">
        <w:rPr>
          <w:lang w:val="en-CA"/>
        </w:rPr>
        <w:t>event of a</w:t>
      </w:r>
      <w:r w:rsidR="00F0145D" w:rsidRPr="009E091D">
        <w:rPr>
          <w:lang w:val="en-CA"/>
        </w:rPr>
        <w:t xml:space="preserve"> vote</w:t>
      </w:r>
      <w:r w:rsidR="004A1DAA" w:rsidRPr="009E091D">
        <w:rPr>
          <w:lang w:val="en-CA"/>
        </w:rPr>
        <w:t xml:space="preserve">, the procedures established by the </w:t>
      </w:r>
      <w:r w:rsidR="00FF693F" w:rsidRPr="009E091D">
        <w:rPr>
          <w:lang w:val="en-CA"/>
        </w:rPr>
        <w:t>B</w:t>
      </w:r>
      <w:r w:rsidR="004A1DAA" w:rsidRPr="009E091D">
        <w:rPr>
          <w:lang w:val="en-CA"/>
        </w:rPr>
        <w:t xml:space="preserve">oard for </w:t>
      </w:r>
      <w:r w:rsidR="00267C24" w:rsidRPr="009E091D">
        <w:rPr>
          <w:lang w:val="en-CA"/>
        </w:rPr>
        <w:t>collecting</w:t>
      </w:r>
      <w:r w:rsidR="00152103" w:rsidRPr="009E091D">
        <w:rPr>
          <w:lang w:val="en-CA"/>
        </w:rPr>
        <w:t xml:space="preserve"> and</w:t>
      </w:r>
      <w:r w:rsidR="004A1DAA" w:rsidRPr="009E091D">
        <w:rPr>
          <w:lang w:val="en-CA"/>
        </w:rPr>
        <w:t xml:space="preserve"> counting</w:t>
      </w:r>
      <w:r w:rsidR="00152103" w:rsidRPr="009E091D">
        <w:rPr>
          <w:lang w:val="en-CA"/>
        </w:rPr>
        <w:t xml:space="preserve"> the votes</w:t>
      </w:r>
      <w:r w:rsidR="004A1DAA" w:rsidRPr="009E091D">
        <w:rPr>
          <w:lang w:val="en-CA"/>
        </w:rPr>
        <w:t xml:space="preserve"> and </w:t>
      </w:r>
      <w:r w:rsidR="002711A1" w:rsidRPr="009E091D">
        <w:rPr>
          <w:lang w:val="en-CA"/>
        </w:rPr>
        <w:t>reporting</w:t>
      </w:r>
      <w:r w:rsidR="004A1DAA" w:rsidRPr="009E091D">
        <w:rPr>
          <w:lang w:val="en-CA"/>
        </w:rPr>
        <w:t xml:space="preserve"> the results are followed and ensure the secrecy</w:t>
      </w:r>
      <w:r w:rsidR="00152103" w:rsidRPr="009E091D">
        <w:rPr>
          <w:lang w:val="en-CA"/>
        </w:rPr>
        <w:t xml:space="preserve"> and certainty</w:t>
      </w:r>
      <w:r w:rsidR="004A1DAA" w:rsidRPr="009E091D">
        <w:rPr>
          <w:lang w:val="en-CA"/>
        </w:rPr>
        <w:t xml:space="preserve"> of the </w:t>
      </w:r>
      <w:r w:rsidR="00152103" w:rsidRPr="009E091D">
        <w:rPr>
          <w:lang w:val="en-CA"/>
        </w:rPr>
        <w:t>vote</w:t>
      </w:r>
      <w:r w:rsidR="00427B04" w:rsidRPr="009E091D">
        <w:rPr>
          <w:lang w:val="en-CA"/>
        </w:rPr>
        <w:t>.</w:t>
      </w:r>
    </w:p>
    <w:p w14:paraId="59B8D187" w14:textId="07A03268" w:rsidR="00A21226" w:rsidRPr="009E091D" w:rsidRDefault="00A21226" w:rsidP="0060305D">
      <w:pPr>
        <w:pStyle w:val="BodyText"/>
        <w:ind w:left="125" w:right="74"/>
        <w:rPr>
          <w:sz w:val="26"/>
          <w:lang w:val="en-CA"/>
        </w:rPr>
      </w:pPr>
    </w:p>
    <w:p w14:paraId="27BA8731" w14:textId="77777777" w:rsidR="0060305D" w:rsidRPr="009E091D" w:rsidRDefault="0060305D" w:rsidP="00525932">
      <w:pPr>
        <w:pStyle w:val="BodyText"/>
        <w:ind w:left="125" w:right="74"/>
        <w:rPr>
          <w:sz w:val="26"/>
          <w:lang w:val="en-CA"/>
        </w:rPr>
      </w:pPr>
    </w:p>
    <w:p w14:paraId="224B0C13" w14:textId="62546F61" w:rsidR="00A21226" w:rsidRPr="009E091D" w:rsidRDefault="007D3923" w:rsidP="00525932">
      <w:pPr>
        <w:pStyle w:val="Heading1"/>
        <w:keepNext/>
        <w:ind w:left="125" w:right="74" w:firstLine="0"/>
        <w:rPr>
          <w:lang w:val="en-CA"/>
        </w:rPr>
      </w:pPr>
      <w:r w:rsidRPr="009E091D">
        <w:rPr>
          <w:color w:val="5A9BD5"/>
          <w:lang w:val="en-CA"/>
        </w:rPr>
        <w:lastRenderedPageBreak/>
        <w:t>SECTION</w:t>
      </w:r>
      <w:r w:rsidR="00427B04" w:rsidRPr="009E091D">
        <w:rPr>
          <w:color w:val="5A9BD5"/>
          <w:lang w:val="en-CA"/>
        </w:rPr>
        <w:t xml:space="preserve"> 4 –</w:t>
      </w:r>
      <w:r w:rsidR="00B20133" w:rsidRPr="009E091D">
        <w:rPr>
          <w:color w:val="5A9BD5"/>
          <w:lang w:val="en-CA"/>
        </w:rPr>
        <w:t xml:space="preserve"> </w:t>
      </w:r>
      <w:r w:rsidR="00C001A2" w:rsidRPr="009E091D">
        <w:rPr>
          <w:color w:val="5A9BD5"/>
          <w:lang w:val="en-CA"/>
        </w:rPr>
        <w:t>DIRECTO</w:t>
      </w:r>
      <w:r w:rsidR="00427B04" w:rsidRPr="009E091D">
        <w:rPr>
          <w:color w:val="5A9BD5"/>
          <w:lang w:val="en-CA"/>
        </w:rPr>
        <w:t>RS</w:t>
      </w:r>
    </w:p>
    <w:p w14:paraId="341AFB30" w14:textId="64BAA638" w:rsidR="00A21226" w:rsidRPr="00525932" w:rsidRDefault="00A21226" w:rsidP="00525932">
      <w:pPr>
        <w:pStyle w:val="BodyText"/>
        <w:keepNext/>
        <w:ind w:left="125" w:right="74"/>
        <w:rPr>
          <w:bCs/>
          <w:sz w:val="26"/>
          <w:szCs w:val="26"/>
          <w:lang w:val="en-CA"/>
        </w:rPr>
      </w:pPr>
    </w:p>
    <w:p w14:paraId="678792C6" w14:textId="77777777" w:rsidR="0060305D" w:rsidRPr="00525932" w:rsidRDefault="0060305D" w:rsidP="00525932">
      <w:pPr>
        <w:pStyle w:val="BodyText"/>
        <w:keepNext/>
        <w:ind w:left="125" w:right="74"/>
        <w:rPr>
          <w:bCs/>
          <w:sz w:val="26"/>
          <w:szCs w:val="26"/>
          <w:lang w:val="en-CA"/>
        </w:rPr>
      </w:pPr>
    </w:p>
    <w:p w14:paraId="0A232274" w14:textId="2AA92057" w:rsidR="00A21226" w:rsidRPr="009E091D" w:rsidRDefault="00B20133" w:rsidP="00525932">
      <w:pPr>
        <w:pStyle w:val="ListParagraph"/>
        <w:numPr>
          <w:ilvl w:val="1"/>
          <w:numId w:val="4"/>
        </w:numPr>
        <w:tabs>
          <w:tab w:val="left" w:pos="600"/>
        </w:tabs>
        <w:spacing w:before="1"/>
        <w:ind w:left="124" w:right="71" w:firstLine="0"/>
        <w:rPr>
          <w:b/>
          <w:color w:val="5A9BD5"/>
          <w:sz w:val="24"/>
          <w:lang w:val="en-CA"/>
        </w:rPr>
      </w:pPr>
      <w:r w:rsidRPr="00525932">
        <w:rPr>
          <w:b/>
          <w:color w:val="5A9BD5"/>
          <w:sz w:val="24"/>
          <w:lang w:val="en-CA"/>
        </w:rPr>
        <w:t>-</w:t>
      </w:r>
      <w:r w:rsidR="00427B04" w:rsidRPr="00BA0DD7">
        <w:rPr>
          <w:b/>
          <w:color w:val="5A9BD5"/>
          <w:sz w:val="24"/>
          <w:lang w:val="en-CA"/>
        </w:rPr>
        <w:t xml:space="preserve"> </w:t>
      </w:r>
      <w:r w:rsidR="004643D1" w:rsidRPr="007D4E72">
        <w:rPr>
          <w:b/>
          <w:color w:val="5A9BD5"/>
          <w:sz w:val="24"/>
          <w:lang w:val="en-CA"/>
        </w:rPr>
        <w:t>E</w:t>
      </w:r>
      <w:r w:rsidR="00427B04" w:rsidRPr="00F80174">
        <w:rPr>
          <w:b/>
          <w:color w:val="5A9BD5"/>
          <w:sz w:val="24"/>
          <w:lang w:val="en-CA"/>
        </w:rPr>
        <w:t xml:space="preserve">lection </w:t>
      </w:r>
      <w:r w:rsidR="004643D1" w:rsidRPr="00384DFA">
        <w:rPr>
          <w:b/>
          <w:color w:val="5A9BD5"/>
          <w:sz w:val="24"/>
          <w:lang w:val="en-CA"/>
        </w:rPr>
        <w:t>and</w:t>
      </w:r>
      <w:r w:rsidR="00427B04" w:rsidRPr="009E091D">
        <w:rPr>
          <w:b/>
          <w:color w:val="5A9BD5"/>
          <w:sz w:val="24"/>
          <w:lang w:val="en-CA"/>
        </w:rPr>
        <w:t xml:space="preserve"> n</w:t>
      </w:r>
      <w:r w:rsidR="004643D1" w:rsidRPr="009E091D">
        <w:rPr>
          <w:b/>
          <w:color w:val="5A9BD5"/>
          <w:sz w:val="24"/>
          <w:lang w:val="en-CA"/>
        </w:rPr>
        <w:t xml:space="preserve">umber of </w:t>
      </w:r>
      <w:r w:rsidR="008549B7" w:rsidRPr="009E091D">
        <w:rPr>
          <w:b/>
          <w:color w:val="5A9BD5"/>
          <w:sz w:val="24"/>
          <w:lang w:val="en-CA"/>
        </w:rPr>
        <w:t>Director</w:t>
      </w:r>
      <w:r w:rsidR="00427B04" w:rsidRPr="009E091D">
        <w:rPr>
          <w:b/>
          <w:color w:val="5A9BD5"/>
          <w:sz w:val="24"/>
          <w:lang w:val="en-CA"/>
        </w:rPr>
        <w:t>s</w:t>
      </w:r>
    </w:p>
    <w:p w14:paraId="00ED7098" w14:textId="57672B88" w:rsidR="00A21226" w:rsidRPr="009E091D" w:rsidRDefault="00427B04" w:rsidP="00525932">
      <w:pPr>
        <w:pStyle w:val="BodyText"/>
        <w:spacing w:before="36" w:line="276" w:lineRule="auto"/>
        <w:ind w:left="124" w:right="71"/>
        <w:rPr>
          <w:lang w:val="en-CA"/>
        </w:rPr>
      </w:pPr>
      <w:r w:rsidRPr="009E091D">
        <w:rPr>
          <w:lang w:val="en-CA"/>
        </w:rPr>
        <w:t>A</w:t>
      </w:r>
      <w:r w:rsidR="00301890" w:rsidRPr="009E091D">
        <w:rPr>
          <w:lang w:val="en-CA"/>
        </w:rPr>
        <w:t>t least every two years,</w:t>
      </w:r>
      <w:r w:rsidRPr="009E091D">
        <w:rPr>
          <w:lang w:val="en-CA"/>
        </w:rPr>
        <w:t xml:space="preserve"> </w:t>
      </w:r>
      <w:r w:rsidR="00301890" w:rsidRPr="009E091D">
        <w:rPr>
          <w:lang w:val="en-CA"/>
        </w:rPr>
        <w:t>the</w:t>
      </w:r>
      <w:r w:rsidRPr="009E091D">
        <w:rPr>
          <w:lang w:val="en-CA"/>
        </w:rPr>
        <w:t xml:space="preserve"> </w:t>
      </w:r>
      <w:r w:rsidR="000D444C" w:rsidRPr="009E091D">
        <w:rPr>
          <w:lang w:val="en-CA"/>
        </w:rPr>
        <w:t>Member</w:t>
      </w:r>
      <w:r w:rsidR="001E213B" w:rsidRPr="009E091D">
        <w:rPr>
          <w:lang w:val="en-CA"/>
        </w:rPr>
        <w:t>s</w:t>
      </w:r>
      <w:r w:rsidRPr="009E091D">
        <w:rPr>
          <w:lang w:val="en-CA"/>
        </w:rPr>
        <w:t xml:space="preserve"> </w:t>
      </w:r>
      <w:r w:rsidR="00301890" w:rsidRPr="009E091D">
        <w:rPr>
          <w:lang w:val="en-CA"/>
        </w:rPr>
        <w:t>i</w:t>
      </w:r>
      <w:r w:rsidRPr="009E091D">
        <w:rPr>
          <w:lang w:val="en-CA"/>
        </w:rPr>
        <w:t xml:space="preserve">n </w:t>
      </w:r>
      <w:r w:rsidR="00301890" w:rsidRPr="009E091D">
        <w:rPr>
          <w:lang w:val="en-CA"/>
        </w:rPr>
        <w:t xml:space="preserve">good standing decide by </w:t>
      </w:r>
      <w:r w:rsidR="008549B7" w:rsidRPr="009E091D">
        <w:rPr>
          <w:lang w:val="en-CA"/>
        </w:rPr>
        <w:t>Ordinary Resolution</w:t>
      </w:r>
      <w:r w:rsidRPr="009E091D">
        <w:rPr>
          <w:lang w:val="en-CA"/>
        </w:rPr>
        <w:t xml:space="preserve"> </w:t>
      </w:r>
      <w:r w:rsidR="00296559" w:rsidRPr="009E091D">
        <w:rPr>
          <w:lang w:val="en-CA"/>
        </w:rPr>
        <w:t xml:space="preserve">on </w:t>
      </w:r>
      <w:r w:rsidR="008473DB" w:rsidRPr="009E091D">
        <w:rPr>
          <w:lang w:val="en-CA"/>
        </w:rPr>
        <w:t>the</w:t>
      </w:r>
      <w:r w:rsidRPr="009E091D">
        <w:rPr>
          <w:lang w:val="en-CA"/>
        </w:rPr>
        <w:t xml:space="preserve"> n</w:t>
      </w:r>
      <w:r w:rsidR="008473DB" w:rsidRPr="009E091D">
        <w:rPr>
          <w:lang w:val="en-CA"/>
        </w:rPr>
        <w:t>u</w:t>
      </w:r>
      <w:r w:rsidRPr="009E091D">
        <w:rPr>
          <w:lang w:val="en-CA"/>
        </w:rPr>
        <w:t>mb</w:t>
      </w:r>
      <w:r w:rsidR="008473DB" w:rsidRPr="009E091D">
        <w:rPr>
          <w:lang w:val="en-CA"/>
        </w:rPr>
        <w:t xml:space="preserve">er of </w:t>
      </w:r>
      <w:r w:rsidR="008549B7" w:rsidRPr="009E091D">
        <w:rPr>
          <w:lang w:val="en-CA"/>
        </w:rPr>
        <w:t>Director</w:t>
      </w:r>
      <w:r w:rsidRPr="009E091D">
        <w:rPr>
          <w:lang w:val="en-CA"/>
        </w:rPr>
        <w:t xml:space="preserve">s </w:t>
      </w:r>
      <w:r w:rsidR="00D6523C" w:rsidRPr="009E091D">
        <w:rPr>
          <w:lang w:val="en-CA"/>
        </w:rPr>
        <w:t>to be elected and e</w:t>
      </w:r>
      <w:r w:rsidRPr="009E091D">
        <w:rPr>
          <w:lang w:val="en-CA"/>
        </w:rPr>
        <w:t>lect</w:t>
      </w:r>
      <w:r w:rsidR="00D6523C" w:rsidRPr="009E091D">
        <w:rPr>
          <w:lang w:val="en-CA"/>
        </w:rPr>
        <w:t xml:space="preserve"> them at the </w:t>
      </w:r>
      <w:r w:rsidRPr="009E091D">
        <w:rPr>
          <w:lang w:val="en-CA"/>
        </w:rPr>
        <w:t>annu</w:t>
      </w:r>
      <w:r w:rsidR="00D6523C" w:rsidRPr="009E091D">
        <w:rPr>
          <w:lang w:val="en-CA"/>
        </w:rPr>
        <w:t>al meeting</w:t>
      </w:r>
      <w:r w:rsidRPr="009E091D">
        <w:rPr>
          <w:lang w:val="en-CA"/>
        </w:rPr>
        <w:t xml:space="preserve">. </w:t>
      </w:r>
      <w:r w:rsidR="00D6523C" w:rsidRPr="009E091D">
        <w:rPr>
          <w:lang w:val="en-CA"/>
        </w:rPr>
        <w:t xml:space="preserve">If the </w:t>
      </w:r>
      <w:r w:rsidRPr="009E091D">
        <w:rPr>
          <w:lang w:val="en-CA"/>
        </w:rPr>
        <w:t>n</w:t>
      </w:r>
      <w:r w:rsidR="00D6523C" w:rsidRPr="009E091D">
        <w:rPr>
          <w:lang w:val="en-CA"/>
        </w:rPr>
        <w:t>u</w:t>
      </w:r>
      <w:r w:rsidRPr="009E091D">
        <w:rPr>
          <w:lang w:val="en-CA"/>
        </w:rPr>
        <w:t>mb</w:t>
      </w:r>
      <w:r w:rsidR="00D6523C" w:rsidRPr="009E091D">
        <w:rPr>
          <w:lang w:val="en-CA"/>
        </w:rPr>
        <w:t xml:space="preserve">er of </w:t>
      </w:r>
      <w:r w:rsidRPr="009E091D">
        <w:rPr>
          <w:lang w:val="en-CA"/>
        </w:rPr>
        <w:t>candidat</w:t>
      </w:r>
      <w:r w:rsidR="00D6523C" w:rsidRPr="009E091D">
        <w:rPr>
          <w:lang w:val="en-CA"/>
        </w:rPr>
        <w:t>e</w:t>
      </w:r>
      <w:r w:rsidRPr="009E091D">
        <w:rPr>
          <w:lang w:val="en-CA"/>
        </w:rPr>
        <w:t>s correspond</w:t>
      </w:r>
      <w:r w:rsidR="00D6523C" w:rsidRPr="009E091D">
        <w:rPr>
          <w:lang w:val="en-CA"/>
        </w:rPr>
        <w:t>s</w:t>
      </w:r>
      <w:r w:rsidRPr="009E091D">
        <w:rPr>
          <w:lang w:val="en-CA"/>
        </w:rPr>
        <w:t xml:space="preserve"> </w:t>
      </w:r>
      <w:r w:rsidR="009F44B8" w:rsidRPr="009E091D">
        <w:rPr>
          <w:lang w:val="en-CA"/>
        </w:rPr>
        <w:t>to the</w:t>
      </w:r>
      <w:r w:rsidRPr="009E091D">
        <w:rPr>
          <w:lang w:val="en-CA"/>
        </w:rPr>
        <w:t xml:space="preserve"> n</w:t>
      </w:r>
      <w:r w:rsidR="009F44B8" w:rsidRPr="009E091D">
        <w:rPr>
          <w:lang w:val="en-CA"/>
        </w:rPr>
        <w:t>u</w:t>
      </w:r>
      <w:r w:rsidRPr="009E091D">
        <w:rPr>
          <w:lang w:val="en-CA"/>
        </w:rPr>
        <w:t>mb</w:t>
      </w:r>
      <w:r w:rsidR="009F44B8" w:rsidRPr="009E091D">
        <w:rPr>
          <w:lang w:val="en-CA"/>
        </w:rPr>
        <w:t>er of</w:t>
      </w:r>
      <w:r w:rsidRPr="009E091D">
        <w:rPr>
          <w:lang w:val="en-CA"/>
        </w:rPr>
        <w:t xml:space="preserve"> vacanc</w:t>
      </w:r>
      <w:r w:rsidR="009F44B8" w:rsidRPr="009E091D">
        <w:rPr>
          <w:lang w:val="en-CA"/>
        </w:rPr>
        <w:t>i</w:t>
      </w:r>
      <w:r w:rsidRPr="009E091D">
        <w:rPr>
          <w:lang w:val="en-CA"/>
        </w:rPr>
        <w:t xml:space="preserve">es </w:t>
      </w:r>
      <w:r w:rsidR="009F44B8" w:rsidRPr="009E091D">
        <w:rPr>
          <w:lang w:val="en-CA"/>
        </w:rPr>
        <w:t>on the Board</w:t>
      </w:r>
      <w:r w:rsidRPr="009E091D">
        <w:rPr>
          <w:lang w:val="en-CA"/>
        </w:rPr>
        <w:t xml:space="preserve">, </w:t>
      </w:r>
      <w:r w:rsidR="009F44B8" w:rsidRPr="009E091D">
        <w:rPr>
          <w:lang w:val="en-CA"/>
        </w:rPr>
        <w:t>the e</w:t>
      </w:r>
      <w:r w:rsidRPr="009E091D">
        <w:rPr>
          <w:lang w:val="en-CA"/>
        </w:rPr>
        <w:t xml:space="preserve">lection </w:t>
      </w:r>
      <w:r w:rsidR="00F744B3" w:rsidRPr="009E091D">
        <w:rPr>
          <w:lang w:val="en-CA"/>
        </w:rPr>
        <w:t>will</w:t>
      </w:r>
      <w:r w:rsidR="003F399E" w:rsidRPr="009E091D">
        <w:rPr>
          <w:lang w:val="en-CA"/>
        </w:rPr>
        <w:t xml:space="preserve"> be</w:t>
      </w:r>
      <w:r w:rsidR="009F44B8" w:rsidRPr="009E091D">
        <w:rPr>
          <w:lang w:val="en-CA"/>
        </w:rPr>
        <w:t xml:space="preserve"> by</w:t>
      </w:r>
      <w:r w:rsidRPr="009E091D">
        <w:rPr>
          <w:lang w:val="en-CA"/>
        </w:rPr>
        <w:t xml:space="preserve"> acclamation. </w:t>
      </w:r>
      <w:r w:rsidR="003F399E" w:rsidRPr="009E091D">
        <w:rPr>
          <w:lang w:val="en-CA"/>
        </w:rPr>
        <w:t xml:space="preserve">If there are more </w:t>
      </w:r>
      <w:r w:rsidR="006A7BB0" w:rsidRPr="009E091D">
        <w:rPr>
          <w:lang w:val="en-CA"/>
        </w:rPr>
        <w:t xml:space="preserve">candidates </w:t>
      </w:r>
      <w:r w:rsidR="003F399E" w:rsidRPr="009E091D">
        <w:rPr>
          <w:lang w:val="en-CA"/>
        </w:rPr>
        <w:t xml:space="preserve">than vacancies, </w:t>
      </w:r>
      <w:r w:rsidR="006A7BB0" w:rsidRPr="009E091D">
        <w:rPr>
          <w:lang w:val="en-CA"/>
        </w:rPr>
        <w:t>voting</w:t>
      </w:r>
      <w:r w:rsidR="003F399E" w:rsidRPr="009E091D">
        <w:rPr>
          <w:lang w:val="en-CA"/>
        </w:rPr>
        <w:t xml:space="preserve"> </w:t>
      </w:r>
      <w:r w:rsidR="0059239E" w:rsidRPr="009E091D">
        <w:rPr>
          <w:lang w:val="en-CA"/>
        </w:rPr>
        <w:t>must</w:t>
      </w:r>
      <w:r w:rsidR="003F399E" w:rsidRPr="009E091D">
        <w:rPr>
          <w:lang w:val="en-CA"/>
        </w:rPr>
        <w:t xml:space="preserve"> be</w:t>
      </w:r>
      <w:r w:rsidR="00DD3F25" w:rsidRPr="009E091D">
        <w:rPr>
          <w:lang w:val="en-CA"/>
        </w:rPr>
        <w:t xml:space="preserve"> </w:t>
      </w:r>
      <w:r w:rsidR="003F399E" w:rsidRPr="009E091D">
        <w:rPr>
          <w:lang w:val="en-CA"/>
        </w:rPr>
        <w:t>by</w:t>
      </w:r>
      <w:r w:rsidRPr="009E091D">
        <w:rPr>
          <w:lang w:val="en-CA"/>
        </w:rPr>
        <w:t xml:space="preserve"> </w:t>
      </w:r>
      <w:r w:rsidR="003F399E" w:rsidRPr="009E091D">
        <w:rPr>
          <w:lang w:val="en-CA"/>
        </w:rPr>
        <w:t xml:space="preserve">ballot </w:t>
      </w:r>
      <w:r w:rsidR="006A7BB0" w:rsidRPr="009E091D">
        <w:rPr>
          <w:lang w:val="en-CA"/>
        </w:rPr>
        <w:t xml:space="preserve">at </w:t>
      </w:r>
      <w:r w:rsidR="003F399E" w:rsidRPr="009E091D">
        <w:rPr>
          <w:lang w:val="en-CA"/>
        </w:rPr>
        <w:t xml:space="preserve">the request of any </w:t>
      </w:r>
      <w:r w:rsidR="000D444C" w:rsidRPr="009E091D">
        <w:rPr>
          <w:lang w:val="en-CA"/>
        </w:rPr>
        <w:t>Member</w:t>
      </w:r>
      <w:r w:rsidR="003F399E" w:rsidRPr="009E091D">
        <w:rPr>
          <w:lang w:val="en-CA"/>
        </w:rPr>
        <w:t xml:space="preserve"> present</w:t>
      </w:r>
      <w:r w:rsidRPr="009E091D">
        <w:rPr>
          <w:lang w:val="en-CA"/>
        </w:rPr>
        <w:t>.</w:t>
      </w:r>
    </w:p>
    <w:p w14:paraId="30053064" w14:textId="1C20CEC6" w:rsidR="00A21226" w:rsidRPr="009E091D" w:rsidRDefault="00A21226" w:rsidP="00525932">
      <w:pPr>
        <w:pStyle w:val="BodyText"/>
        <w:ind w:left="125" w:right="74"/>
        <w:rPr>
          <w:sz w:val="26"/>
          <w:szCs w:val="26"/>
          <w:lang w:val="en-CA"/>
        </w:rPr>
      </w:pPr>
    </w:p>
    <w:p w14:paraId="5AD5EA8A" w14:textId="77777777" w:rsidR="0060305D" w:rsidRPr="00525932" w:rsidRDefault="0060305D" w:rsidP="00525932">
      <w:pPr>
        <w:pStyle w:val="BodyText"/>
        <w:ind w:left="125" w:right="74"/>
        <w:rPr>
          <w:sz w:val="26"/>
          <w:szCs w:val="26"/>
          <w:lang w:val="en-CA"/>
        </w:rPr>
      </w:pPr>
    </w:p>
    <w:p w14:paraId="521E3682" w14:textId="2BFDD6F3" w:rsidR="00A21226" w:rsidRPr="007D4E72" w:rsidRDefault="00B20133" w:rsidP="00525932">
      <w:pPr>
        <w:pStyle w:val="Heading1"/>
        <w:numPr>
          <w:ilvl w:val="1"/>
          <w:numId w:val="4"/>
        </w:numPr>
        <w:tabs>
          <w:tab w:val="left" w:pos="600"/>
        </w:tabs>
        <w:ind w:left="124" w:right="71" w:firstLine="0"/>
        <w:rPr>
          <w:color w:val="5A9BD5"/>
          <w:lang w:val="en-CA"/>
        </w:rPr>
      </w:pPr>
      <w:r w:rsidRPr="00525932">
        <w:rPr>
          <w:color w:val="5A9BD5"/>
          <w:lang w:val="en-CA"/>
        </w:rPr>
        <w:t>-</w:t>
      </w:r>
      <w:r w:rsidR="00427B04" w:rsidRPr="00BA0DD7">
        <w:rPr>
          <w:color w:val="5A9BD5"/>
          <w:lang w:val="en-CA"/>
        </w:rPr>
        <w:t xml:space="preserve"> </w:t>
      </w:r>
      <w:r w:rsidR="00C00BA9" w:rsidRPr="007D4E72">
        <w:rPr>
          <w:color w:val="5A9BD5"/>
          <w:lang w:val="en-CA"/>
        </w:rPr>
        <w:t>Nominations</w:t>
      </w:r>
    </w:p>
    <w:p w14:paraId="6C1DF7D2" w14:textId="281A819B" w:rsidR="00A21226" w:rsidRPr="009E091D" w:rsidRDefault="00C00BA9" w:rsidP="00525932">
      <w:pPr>
        <w:pStyle w:val="BodyText"/>
        <w:spacing w:before="36" w:line="276" w:lineRule="auto"/>
        <w:ind w:left="125" w:right="74"/>
        <w:rPr>
          <w:lang w:val="en-CA"/>
        </w:rPr>
      </w:pPr>
      <w:r w:rsidRPr="00F80174">
        <w:rPr>
          <w:lang w:val="en-CA"/>
        </w:rPr>
        <w:t>Subject</w:t>
      </w:r>
      <w:r w:rsidR="00427B04" w:rsidRPr="00384DFA">
        <w:rPr>
          <w:lang w:val="en-CA"/>
        </w:rPr>
        <w:t xml:space="preserve"> </w:t>
      </w:r>
      <w:r w:rsidRPr="009E091D">
        <w:rPr>
          <w:lang w:val="en-CA"/>
        </w:rPr>
        <w:t xml:space="preserve">to the Regulations under the Act, </w:t>
      </w:r>
      <w:r w:rsidR="00170C9B" w:rsidRPr="009E091D">
        <w:rPr>
          <w:lang w:val="en-CA"/>
        </w:rPr>
        <w:t>P</w:t>
      </w:r>
      <w:r w:rsidR="005353D1" w:rsidRPr="009E091D">
        <w:rPr>
          <w:lang w:val="en-CA"/>
        </w:rPr>
        <w:t>roposals nominating</w:t>
      </w:r>
      <w:r w:rsidR="002A40B4" w:rsidRPr="009E091D">
        <w:rPr>
          <w:lang w:val="en-CA"/>
        </w:rPr>
        <w:t xml:space="preserve"> </w:t>
      </w:r>
      <w:r w:rsidR="00156D93" w:rsidRPr="009E091D">
        <w:rPr>
          <w:lang w:val="en-CA"/>
        </w:rPr>
        <w:t>directors</w:t>
      </w:r>
      <w:r w:rsidR="005353D1" w:rsidRPr="009E091D">
        <w:rPr>
          <w:lang w:val="en-CA"/>
        </w:rPr>
        <w:t xml:space="preserve"> for election</w:t>
      </w:r>
      <w:r w:rsidR="00156D93" w:rsidRPr="009E091D">
        <w:rPr>
          <w:lang w:val="en-CA"/>
        </w:rPr>
        <w:t xml:space="preserve"> may be made by</w:t>
      </w:r>
      <w:r w:rsidR="002F26AB" w:rsidRPr="009E091D">
        <w:rPr>
          <w:lang w:val="en-CA"/>
        </w:rPr>
        <w:t xml:space="preserve"> </w:t>
      </w:r>
      <w:r w:rsidR="000D444C" w:rsidRPr="009E091D">
        <w:rPr>
          <w:lang w:val="en-CA"/>
        </w:rPr>
        <w:t>Member</w:t>
      </w:r>
      <w:r w:rsidR="001E213B" w:rsidRPr="009E091D">
        <w:rPr>
          <w:lang w:val="en-CA"/>
        </w:rPr>
        <w:t>s</w:t>
      </w:r>
      <w:r w:rsidR="00427B04" w:rsidRPr="009E091D">
        <w:rPr>
          <w:lang w:val="en-CA"/>
        </w:rPr>
        <w:t xml:space="preserve"> </w:t>
      </w:r>
      <w:r w:rsidR="00156D93" w:rsidRPr="009E091D">
        <w:rPr>
          <w:lang w:val="en-CA"/>
        </w:rPr>
        <w:t xml:space="preserve">at the annual meeting or </w:t>
      </w:r>
      <w:r w:rsidR="000418BA" w:rsidRPr="009E091D">
        <w:rPr>
          <w:lang w:val="en-CA"/>
        </w:rPr>
        <w:t xml:space="preserve">at </w:t>
      </w:r>
      <w:r w:rsidR="00156D93" w:rsidRPr="009E091D">
        <w:rPr>
          <w:lang w:val="en-CA"/>
        </w:rPr>
        <w:t xml:space="preserve">any other meeting called for the purpose of considering </w:t>
      </w:r>
      <w:r w:rsidR="008549B7" w:rsidRPr="009E091D">
        <w:rPr>
          <w:lang w:val="en-CA"/>
        </w:rPr>
        <w:t>Director</w:t>
      </w:r>
      <w:r w:rsidR="005210C8" w:rsidRPr="009E091D">
        <w:rPr>
          <w:lang w:val="en-CA"/>
        </w:rPr>
        <w:t xml:space="preserve"> </w:t>
      </w:r>
      <w:r w:rsidR="00156D93" w:rsidRPr="009E091D">
        <w:rPr>
          <w:lang w:val="en-CA"/>
        </w:rPr>
        <w:t>nominations if</w:t>
      </w:r>
      <w:r w:rsidR="00427B04" w:rsidRPr="009E091D">
        <w:rPr>
          <w:lang w:val="en-CA"/>
        </w:rPr>
        <w:t xml:space="preserve"> </w:t>
      </w:r>
      <w:r w:rsidR="002F26AB" w:rsidRPr="009E091D">
        <w:rPr>
          <w:lang w:val="en-CA"/>
        </w:rPr>
        <w:t xml:space="preserve">signed by </w:t>
      </w:r>
      <w:r w:rsidR="00156D93" w:rsidRPr="009E091D">
        <w:rPr>
          <w:lang w:val="en-CA"/>
        </w:rPr>
        <w:t>n</w:t>
      </w:r>
      <w:r w:rsidR="002F26AB" w:rsidRPr="009E091D">
        <w:rPr>
          <w:lang w:val="en-CA"/>
        </w:rPr>
        <w:t>ot less than</w:t>
      </w:r>
      <w:r w:rsidR="00427B04" w:rsidRPr="009E091D">
        <w:rPr>
          <w:lang w:val="en-CA"/>
        </w:rPr>
        <w:t xml:space="preserve"> </w:t>
      </w:r>
      <w:r w:rsidR="00FE168C" w:rsidRPr="009E091D">
        <w:rPr>
          <w:lang w:val="en-CA"/>
        </w:rPr>
        <w:t>5%</w:t>
      </w:r>
      <w:r w:rsidR="00427B04" w:rsidRPr="009E091D">
        <w:rPr>
          <w:lang w:val="en-CA"/>
        </w:rPr>
        <w:t xml:space="preserve"> </w:t>
      </w:r>
      <w:r w:rsidR="002F26AB" w:rsidRPr="009E091D">
        <w:rPr>
          <w:lang w:val="en-CA"/>
        </w:rPr>
        <w:t>of</w:t>
      </w:r>
      <w:r w:rsidR="00427B04" w:rsidRPr="009E091D">
        <w:rPr>
          <w:lang w:val="en-CA"/>
        </w:rPr>
        <w:t xml:space="preserve"> </w:t>
      </w:r>
      <w:r w:rsidR="000D444C" w:rsidRPr="009E091D">
        <w:rPr>
          <w:lang w:val="en-CA"/>
        </w:rPr>
        <w:t>Member</w:t>
      </w:r>
      <w:r w:rsidR="001E213B" w:rsidRPr="009E091D">
        <w:rPr>
          <w:lang w:val="en-CA"/>
        </w:rPr>
        <w:t>s</w:t>
      </w:r>
      <w:r w:rsidR="00427B04" w:rsidRPr="009E091D">
        <w:rPr>
          <w:lang w:val="en-CA"/>
        </w:rPr>
        <w:t xml:space="preserve"> </w:t>
      </w:r>
      <w:r w:rsidR="002F26AB" w:rsidRPr="009E091D">
        <w:rPr>
          <w:lang w:val="en-CA"/>
        </w:rPr>
        <w:t>entitle</w:t>
      </w:r>
      <w:r w:rsidR="00156D93" w:rsidRPr="009E091D">
        <w:rPr>
          <w:lang w:val="en-CA"/>
        </w:rPr>
        <w:t>d to vote</w:t>
      </w:r>
      <w:r w:rsidR="000418BA" w:rsidRPr="009E091D">
        <w:rPr>
          <w:lang w:val="en-CA"/>
        </w:rPr>
        <w:t xml:space="preserve"> at the meeting</w:t>
      </w:r>
      <w:r w:rsidR="00427B04" w:rsidRPr="009E091D">
        <w:rPr>
          <w:lang w:val="en-CA"/>
        </w:rPr>
        <w:t>.</w:t>
      </w:r>
    </w:p>
    <w:p w14:paraId="085E2F25" w14:textId="78D7F7FE" w:rsidR="008524D5" w:rsidRPr="008524D5" w:rsidRDefault="008524D5" w:rsidP="008524D5">
      <w:pPr>
        <w:widowControl/>
        <w:shd w:val="clear" w:color="auto" w:fill="FFFFFF"/>
        <w:autoSpaceDE/>
        <w:autoSpaceDN/>
        <w:spacing w:after="173"/>
        <w:ind w:left="375"/>
        <w:rPr>
          <w:rFonts w:ascii="Arial" w:hAnsi="Arial" w:cs="Arial"/>
          <w:color w:val="333333"/>
          <w:sz w:val="24"/>
          <w:szCs w:val="24"/>
          <w:lang w:val="en-CA" w:eastAsia="en-CA"/>
        </w:rPr>
      </w:pPr>
    </w:p>
    <w:p w14:paraId="54B92CAC" w14:textId="20435A03" w:rsidR="00A21226" w:rsidRPr="00525932" w:rsidRDefault="00A21226" w:rsidP="00525932">
      <w:pPr>
        <w:pStyle w:val="BodyText"/>
        <w:spacing w:before="4"/>
        <w:ind w:left="124" w:right="71"/>
        <w:rPr>
          <w:sz w:val="26"/>
          <w:szCs w:val="26"/>
          <w:lang w:val="en-CA"/>
        </w:rPr>
      </w:pPr>
    </w:p>
    <w:p w14:paraId="5EF3A636" w14:textId="2F0D6DAA" w:rsidR="00A21226" w:rsidRPr="009E091D" w:rsidRDefault="00AD60E2" w:rsidP="007129E7">
      <w:pPr>
        <w:pStyle w:val="BodyText"/>
        <w:spacing w:line="237" w:lineRule="auto"/>
        <w:ind w:left="124" w:right="71"/>
        <w:rPr>
          <w:lang w:val="en-CA"/>
        </w:rPr>
      </w:pPr>
      <w:r w:rsidRPr="00BA0DD7">
        <w:rPr>
          <w:lang w:val="en-CA"/>
        </w:rPr>
        <w:t>Th</w:t>
      </w:r>
      <w:r w:rsidR="00427B04" w:rsidRPr="007D4E72">
        <w:rPr>
          <w:lang w:val="en-CA"/>
        </w:rPr>
        <w:t xml:space="preserve">e </w:t>
      </w:r>
      <w:r w:rsidR="000D444C" w:rsidRPr="009E091D">
        <w:rPr>
          <w:lang w:val="en-CA"/>
        </w:rPr>
        <w:t>Member</w:t>
      </w:r>
      <w:r w:rsidR="00427B04" w:rsidRPr="009E091D">
        <w:rPr>
          <w:lang w:val="en-CA"/>
        </w:rPr>
        <w:t xml:space="preserve"> </w:t>
      </w:r>
      <w:r w:rsidRPr="009E091D">
        <w:rPr>
          <w:lang w:val="en-CA"/>
        </w:rPr>
        <w:t xml:space="preserve">who submitted the </w:t>
      </w:r>
      <w:r w:rsidR="00170C9B" w:rsidRPr="009E091D">
        <w:rPr>
          <w:lang w:val="en-CA"/>
        </w:rPr>
        <w:t>P</w:t>
      </w:r>
      <w:r w:rsidRPr="009E091D">
        <w:rPr>
          <w:lang w:val="en-CA"/>
        </w:rPr>
        <w:t>roposal</w:t>
      </w:r>
      <w:r w:rsidR="00427B04" w:rsidRPr="009E091D">
        <w:rPr>
          <w:lang w:val="en-CA"/>
        </w:rPr>
        <w:t xml:space="preserve"> </w:t>
      </w:r>
      <w:r w:rsidRPr="009E091D">
        <w:rPr>
          <w:lang w:val="en-CA"/>
        </w:rPr>
        <w:t>must pay the</w:t>
      </w:r>
      <w:r w:rsidR="00427B04" w:rsidRPr="009E091D">
        <w:rPr>
          <w:lang w:val="en-CA"/>
        </w:rPr>
        <w:t xml:space="preserve"> co</w:t>
      </w:r>
      <w:r w:rsidRPr="009E091D">
        <w:rPr>
          <w:lang w:val="en-CA"/>
        </w:rPr>
        <w:t xml:space="preserve">st of </w:t>
      </w:r>
      <w:r w:rsidR="005210C8" w:rsidRPr="009E091D">
        <w:rPr>
          <w:lang w:val="en-CA"/>
        </w:rPr>
        <w:t>including</w:t>
      </w:r>
      <w:r w:rsidRPr="009E091D">
        <w:rPr>
          <w:lang w:val="en-CA"/>
        </w:rPr>
        <w:t xml:space="preserve"> the </w:t>
      </w:r>
      <w:r w:rsidR="00170C9B" w:rsidRPr="009E091D">
        <w:rPr>
          <w:lang w:val="en-CA"/>
        </w:rPr>
        <w:t>P</w:t>
      </w:r>
      <w:r w:rsidRPr="009E091D">
        <w:rPr>
          <w:lang w:val="en-CA"/>
        </w:rPr>
        <w:t>roposal and any</w:t>
      </w:r>
      <w:r w:rsidR="00427B04" w:rsidRPr="009E091D">
        <w:rPr>
          <w:lang w:val="en-CA"/>
        </w:rPr>
        <w:t xml:space="preserve"> </w:t>
      </w:r>
      <w:r w:rsidR="003679ED" w:rsidRPr="009E091D">
        <w:rPr>
          <w:lang w:val="en-CA"/>
        </w:rPr>
        <w:t>statement in</w:t>
      </w:r>
      <w:r w:rsidRPr="009E091D">
        <w:rPr>
          <w:lang w:val="en-CA"/>
        </w:rPr>
        <w:t xml:space="preserve"> the</w:t>
      </w:r>
      <w:r w:rsidR="00427B04" w:rsidRPr="009E091D">
        <w:rPr>
          <w:lang w:val="en-CA"/>
        </w:rPr>
        <w:t xml:space="preserve"> </w:t>
      </w:r>
      <w:r w:rsidRPr="009E091D">
        <w:rPr>
          <w:lang w:val="en-CA"/>
        </w:rPr>
        <w:t xml:space="preserve">notice of meeting at which the </w:t>
      </w:r>
      <w:r w:rsidR="00170C9B" w:rsidRPr="009E091D">
        <w:rPr>
          <w:lang w:val="en-CA"/>
        </w:rPr>
        <w:t>P</w:t>
      </w:r>
      <w:r w:rsidRPr="009E091D">
        <w:rPr>
          <w:lang w:val="en-CA"/>
        </w:rPr>
        <w:t>roposal will be</w:t>
      </w:r>
      <w:r w:rsidR="00427B04" w:rsidRPr="009E091D">
        <w:rPr>
          <w:lang w:val="en-CA"/>
        </w:rPr>
        <w:t xml:space="preserve"> pr</w:t>
      </w:r>
      <w:r w:rsidRPr="009E091D">
        <w:rPr>
          <w:lang w:val="en-CA"/>
        </w:rPr>
        <w:t>e</w:t>
      </w:r>
      <w:r w:rsidR="00427B04" w:rsidRPr="009E091D">
        <w:rPr>
          <w:lang w:val="en-CA"/>
        </w:rPr>
        <w:t>sente</w:t>
      </w:r>
      <w:r w:rsidRPr="009E091D">
        <w:rPr>
          <w:lang w:val="en-CA"/>
        </w:rPr>
        <w:t>d</w:t>
      </w:r>
      <w:r w:rsidR="00427B04" w:rsidRPr="009E091D">
        <w:rPr>
          <w:lang w:val="en-CA"/>
        </w:rPr>
        <w:t>.</w:t>
      </w:r>
    </w:p>
    <w:p w14:paraId="5542BD12" w14:textId="7C5C3B72" w:rsidR="00080E5D" w:rsidRPr="00525932" w:rsidRDefault="00080E5D" w:rsidP="007129E7">
      <w:pPr>
        <w:pStyle w:val="BodyText"/>
        <w:spacing w:line="237" w:lineRule="auto"/>
        <w:ind w:left="124" w:right="71"/>
        <w:rPr>
          <w:sz w:val="26"/>
          <w:szCs w:val="26"/>
          <w:lang w:val="en-CA"/>
        </w:rPr>
      </w:pPr>
    </w:p>
    <w:p w14:paraId="7961716E" w14:textId="77777777" w:rsidR="00080E5D" w:rsidRPr="00525932" w:rsidRDefault="00080E5D" w:rsidP="00525932">
      <w:pPr>
        <w:pStyle w:val="BodyText"/>
        <w:spacing w:line="237" w:lineRule="auto"/>
        <w:ind w:left="124" w:right="71"/>
        <w:rPr>
          <w:sz w:val="26"/>
          <w:szCs w:val="26"/>
          <w:lang w:val="en-CA"/>
        </w:rPr>
      </w:pPr>
    </w:p>
    <w:p w14:paraId="5ABF2A9C" w14:textId="35965775" w:rsidR="00A21226" w:rsidRPr="009E091D" w:rsidRDefault="00B20133" w:rsidP="00525932">
      <w:pPr>
        <w:pStyle w:val="Heading1"/>
        <w:numPr>
          <w:ilvl w:val="1"/>
          <w:numId w:val="4"/>
        </w:numPr>
        <w:tabs>
          <w:tab w:val="left" w:pos="600"/>
        </w:tabs>
        <w:spacing w:before="79"/>
        <w:ind w:left="124" w:right="71" w:firstLine="0"/>
        <w:rPr>
          <w:color w:val="5A9BD5"/>
          <w:lang w:val="en-CA"/>
        </w:rPr>
      </w:pPr>
      <w:r w:rsidRPr="007D4E72">
        <w:rPr>
          <w:color w:val="5A9BD5"/>
          <w:lang w:val="en-CA"/>
        </w:rPr>
        <w:t>-</w:t>
      </w:r>
      <w:r w:rsidR="00427B04" w:rsidRPr="00F80174">
        <w:rPr>
          <w:color w:val="5A9BD5"/>
          <w:lang w:val="en-CA"/>
        </w:rPr>
        <w:t xml:space="preserve"> </w:t>
      </w:r>
      <w:r w:rsidR="003B3D7A" w:rsidRPr="00384DFA">
        <w:rPr>
          <w:color w:val="5A9BD5"/>
          <w:lang w:val="en-CA"/>
        </w:rPr>
        <w:t xml:space="preserve">Term of office of </w:t>
      </w:r>
      <w:r w:rsidR="008549B7" w:rsidRPr="009E091D">
        <w:rPr>
          <w:color w:val="5A9BD5"/>
          <w:lang w:val="en-CA"/>
        </w:rPr>
        <w:t>Director</w:t>
      </w:r>
      <w:r w:rsidR="00427B04" w:rsidRPr="009E091D">
        <w:rPr>
          <w:color w:val="5A9BD5"/>
          <w:lang w:val="en-CA"/>
        </w:rPr>
        <w:t>s</w:t>
      </w:r>
    </w:p>
    <w:p w14:paraId="0FEB602C" w14:textId="339BA84F" w:rsidR="00A21226" w:rsidRPr="009E091D" w:rsidRDefault="003B3D7A" w:rsidP="00525932">
      <w:pPr>
        <w:pStyle w:val="BodyText"/>
        <w:spacing w:before="36" w:line="276" w:lineRule="auto"/>
        <w:ind w:left="125" w:right="74"/>
        <w:rPr>
          <w:lang w:val="en-CA"/>
        </w:rPr>
      </w:pPr>
      <w:r w:rsidRPr="009E091D">
        <w:rPr>
          <w:lang w:val="en-CA"/>
        </w:rPr>
        <w:t>The</w:t>
      </w:r>
      <w:r w:rsidR="00427B04" w:rsidRPr="009E091D">
        <w:rPr>
          <w:lang w:val="en-CA"/>
        </w:rPr>
        <w:t xml:space="preserve"> </w:t>
      </w:r>
      <w:r w:rsidR="008C0BE7" w:rsidRPr="009E091D">
        <w:rPr>
          <w:lang w:val="en-CA"/>
        </w:rPr>
        <w:t xml:space="preserve">term of </w:t>
      </w:r>
      <w:r w:rsidR="001A7BF2" w:rsidRPr="009E091D">
        <w:rPr>
          <w:lang w:val="en-CA"/>
        </w:rPr>
        <w:t xml:space="preserve">office of </w:t>
      </w:r>
      <w:r w:rsidR="008549B7" w:rsidRPr="009E091D">
        <w:rPr>
          <w:lang w:val="en-CA"/>
        </w:rPr>
        <w:t>Director</w:t>
      </w:r>
      <w:r w:rsidR="008C0BE7" w:rsidRPr="009E091D">
        <w:rPr>
          <w:lang w:val="en-CA"/>
        </w:rPr>
        <w:t xml:space="preserve">s is set by </w:t>
      </w:r>
      <w:r w:rsidR="00FB142B" w:rsidRPr="009E091D">
        <w:rPr>
          <w:lang w:val="en-CA"/>
        </w:rPr>
        <w:t>B</w:t>
      </w:r>
      <w:r w:rsidR="00FB4C2C" w:rsidRPr="009E091D">
        <w:rPr>
          <w:lang w:val="en-CA"/>
        </w:rPr>
        <w:t>y-law</w:t>
      </w:r>
      <w:r w:rsidR="00427B04" w:rsidRPr="009E091D">
        <w:rPr>
          <w:lang w:val="en-CA"/>
        </w:rPr>
        <w:t xml:space="preserve"> o</w:t>
      </w:r>
      <w:r w:rsidR="008C0BE7" w:rsidRPr="009E091D">
        <w:rPr>
          <w:lang w:val="en-CA"/>
        </w:rPr>
        <w:t>r by</w:t>
      </w:r>
      <w:r w:rsidR="00427B04" w:rsidRPr="009E091D">
        <w:rPr>
          <w:lang w:val="en-CA"/>
        </w:rPr>
        <w:t xml:space="preserve"> r</w:t>
      </w:r>
      <w:r w:rsidR="008C0BE7" w:rsidRPr="009E091D">
        <w:rPr>
          <w:lang w:val="en-CA"/>
        </w:rPr>
        <w:t>e</w:t>
      </w:r>
      <w:r w:rsidR="00427B04" w:rsidRPr="009E091D">
        <w:rPr>
          <w:lang w:val="en-CA"/>
        </w:rPr>
        <w:t>solution; i</w:t>
      </w:r>
      <w:r w:rsidR="008C0BE7" w:rsidRPr="009E091D">
        <w:rPr>
          <w:lang w:val="en-CA"/>
        </w:rPr>
        <w:t xml:space="preserve">t </w:t>
      </w:r>
      <w:r w:rsidR="006F2076" w:rsidRPr="009E091D">
        <w:rPr>
          <w:lang w:val="en-CA"/>
        </w:rPr>
        <w:t xml:space="preserve">must </w:t>
      </w:r>
      <w:r w:rsidR="008C0BE7" w:rsidRPr="009E091D">
        <w:rPr>
          <w:lang w:val="en-CA"/>
        </w:rPr>
        <w:t xml:space="preserve">not exceed two </w:t>
      </w:r>
      <w:r w:rsidR="00427B04" w:rsidRPr="009E091D">
        <w:rPr>
          <w:lang w:val="en-CA"/>
        </w:rPr>
        <w:t>c</w:t>
      </w:r>
      <w:r w:rsidR="00501AB6" w:rsidRPr="009E091D">
        <w:rPr>
          <w:lang w:val="en-CA"/>
        </w:rPr>
        <w:t>alendar</w:t>
      </w:r>
      <w:r w:rsidR="008C0BE7" w:rsidRPr="009E091D">
        <w:rPr>
          <w:lang w:val="en-CA"/>
        </w:rPr>
        <w:t xml:space="preserve"> years</w:t>
      </w:r>
      <w:r w:rsidR="00427B04" w:rsidRPr="009E091D">
        <w:rPr>
          <w:lang w:val="en-CA"/>
        </w:rPr>
        <w:t xml:space="preserve">, </w:t>
      </w:r>
      <w:r w:rsidR="008C0BE7" w:rsidRPr="009E091D">
        <w:rPr>
          <w:lang w:val="en-CA"/>
        </w:rPr>
        <w:t>but it is</w:t>
      </w:r>
      <w:r w:rsidR="00427B04" w:rsidRPr="009E091D">
        <w:rPr>
          <w:lang w:val="en-CA"/>
        </w:rPr>
        <w:t xml:space="preserve"> ren</w:t>
      </w:r>
      <w:r w:rsidR="008C0BE7" w:rsidRPr="009E091D">
        <w:rPr>
          <w:lang w:val="en-CA"/>
        </w:rPr>
        <w:t>ewable</w:t>
      </w:r>
      <w:r w:rsidR="00427B04" w:rsidRPr="009E091D">
        <w:rPr>
          <w:lang w:val="en-CA"/>
        </w:rPr>
        <w:t>.</w:t>
      </w:r>
      <w:r w:rsidR="00E533A9" w:rsidRPr="009E091D">
        <w:rPr>
          <w:lang w:val="en-CA"/>
        </w:rPr>
        <w:t xml:space="preserve"> </w:t>
      </w:r>
      <w:r w:rsidR="00E4566B" w:rsidRPr="009E091D">
        <w:rPr>
          <w:lang w:val="en-CA"/>
        </w:rPr>
        <w:t>Directors</w:t>
      </w:r>
      <w:r w:rsidR="00827CD5" w:rsidRPr="009E091D">
        <w:rPr>
          <w:lang w:val="en-CA"/>
        </w:rPr>
        <w:t xml:space="preserve"> </w:t>
      </w:r>
      <w:r w:rsidR="00F65831" w:rsidRPr="009E091D">
        <w:rPr>
          <w:lang w:val="en-CA"/>
        </w:rPr>
        <w:t xml:space="preserve">take </w:t>
      </w:r>
      <w:r w:rsidR="00827CD5" w:rsidRPr="009E091D">
        <w:rPr>
          <w:lang w:val="en-CA"/>
        </w:rPr>
        <w:t xml:space="preserve">office at the close of the meeting </w:t>
      </w:r>
      <w:r w:rsidR="00E4566B" w:rsidRPr="009E091D">
        <w:rPr>
          <w:lang w:val="en-CA"/>
        </w:rPr>
        <w:t>at which they are elected or appointed</w:t>
      </w:r>
      <w:r w:rsidR="00827CD5" w:rsidRPr="009E091D">
        <w:rPr>
          <w:lang w:val="en-CA"/>
        </w:rPr>
        <w:t xml:space="preserve"> and</w:t>
      </w:r>
      <w:r w:rsidR="00DD1EB1" w:rsidRPr="009E091D">
        <w:rPr>
          <w:lang w:val="en-CA"/>
        </w:rPr>
        <w:t xml:space="preserve"> hold </w:t>
      </w:r>
      <w:r w:rsidR="00827CD5" w:rsidRPr="009E091D">
        <w:rPr>
          <w:lang w:val="en-CA"/>
        </w:rPr>
        <w:t>office until the a</w:t>
      </w:r>
      <w:r w:rsidR="00427B04" w:rsidRPr="009E091D">
        <w:rPr>
          <w:lang w:val="en-CA"/>
        </w:rPr>
        <w:t>nnu</w:t>
      </w:r>
      <w:r w:rsidR="00827CD5" w:rsidRPr="009E091D">
        <w:rPr>
          <w:lang w:val="en-CA"/>
        </w:rPr>
        <w:t>al me</w:t>
      </w:r>
      <w:r w:rsidR="000638EB" w:rsidRPr="009E091D">
        <w:rPr>
          <w:lang w:val="en-CA"/>
        </w:rPr>
        <w:t>et</w:t>
      </w:r>
      <w:r w:rsidR="00827CD5" w:rsidRPr="009E091D">
        <w:rPr>
          <w:lang w:val="en-CA"/>
        </w:rPr>
        <w:t xml:space="preserve">ing </w:t>
      </w:r>
      <w:r w:rsidR="00351A7B" w:rsidRPr="009E091D">
        <w:rPr>
          <w:lang w:val="en-CA"/>
        </w:rPr>
        <w:t>at which</w:t>
      </w:r>
      <w:r w:rsidR="00827CD5" w:rsidRPr="009E091D">
        <w:rPr>
          <w:lang w:val="en-CA"/>
        </w:rPr>
        <w:t xml:space="preserve"> their term </w:t>
      </w:r>
      <w:r w:rsidR="00D12C52" w:rsidRPr="009E091D">
        <w:rPr>
          <w:lang w:val="en-CA"/>
        </w:rPr>
        <w:t xml:space="preserve">of office </w:t>
      </w:r>
      <w:r w:rsidR="00827CD5" w:rsidRPr="009E091D">
        <w:rPr>
          <w:lang w:val="en-CA"/>
        </w:rPr>
        <w:t>e</w:t>
      </w:r>
      <w:r w:rsidR="00CB7649" w:rsidRPr="009E091D">
        <w:rPr>
          <w:lang w:val="en-CA"/>
        </w:rPr>
        <w:t>xpire</w:t>
      </w:r>
      <w:r w:rsidR="00827CD5" w:rsidRPr="009E091D">
        <w:rPr>
          <w:lang w:val="en-CA"/>
        </w:rPr>
        <w:t xml:space="preserve">s or until their </w:t>
      </w:r>
      <w:r w:rsidR="00427B04" w:rsidRPr="009E091D">
        <w:rPr>
          <w:lang w:val="en-CA"/>
        </w:rPr>
        <w:t>success</w:t>
      </w:r>
      <w:r w:rsidR="00827CD5" w:rsidRPr="009E091D">
        <w:rPr>
          <w:lang w:val="en-CA"/>
        </w:rPr>
        <w:t xml:space="preserve">or </w:t>
      </w:r>
      <w:r w:rsidR="000728E7" w:rsidRPr="009E091D">
        <w:rPr>
          <w:lang w:val="en-CA"/>
        </w:rPr>
        <w:t>is</w:t>
      </w:r>
      <w:r w:rsidR="00827CD5" w:rsidRPr="009E091D">
        <w:rPr>
          <w:lang w:val="en-CA"/>
        </w:rPr>
        <w:t xml:space="preserve"> elected or appointed</w:t>
      </w:r>
      <w:r w:rsidR="00427B04" w:rsidRPr="009E091D">
        <w:rPr>
          <w:lang w:val="en-CA"/>
        </w:rPr>
        <w:t>.</w:t>
      </w:r>
    </w:p>
    <w:p w14:paraId="53D52192" w14:textId="7E785062" w:rsidR="00A21226" w:rsidRPr="009E091D" w:rsidRDefault="00A21226" w:rsidP="00525932">
      <w:pPr>
        <w:pStyle w:val="BodyText"/>
        <w:ind w:left="125" w:right="74"/>
        <w:rPr>
          <w:sz w:val="26"/>
          <w:lang w:val="en-CA"/>
        </w:rPr>
      </w:pPr>
    </w:p>
    <w:p w14:paraId="4A764E69" w14:textId="77777777" w:rsidR="00080E5D" w:rsidRPr="009E091D" w:rsidRDefault="00080E5D" w:rsidP="00525932">
      <w:pPr>
        <w:pStyle w:val="BodyText"/>
        <w:ind w:left="125" w:right="74"/>
        <w:rPr>
          <w:sz w:val="26"/>
          <w:lang w:val="en-CA"/>
        </w:rPr>
      </w:pPr>
    </w:p>
    <w:p w14:paraId="3275B09C" w14:textId="141054B1" w:rsidR="00A21226" w:rsidRPr="009E091D" w:rsidRDefault="00427B04" w:rsidP="00525932">
      <w:pPr>
        <w:pStyle w:val="Heading1"/>
        <w:numPr>
          <w:ilvl w:val="1"/>
          <w:numId w:val="4"/>
        </w:numPr>
        <w:tabs>
          <w:tab w:val="left" w:pos="600"/>
        </w:tabs>
        <w:ind w:left="125" w:right="74" w:firstLine="0"/>
        <w:rPr>
          <w:color w:val="5A9BD5"/>
          <w:lang w:val="en-CA"/>
        </w:rPr>
      </w:pPr>
      <w:r w:rsidRPr="009E091D">
        <w:rPr>
          <w:color w:val="5A9BD5"/>
          <w:lang w:val="en-CA"/>
        </w:rPr>
        <w:t>-</w:t>
      </w:r>
      <w:r w:rsidRPr="009E091D">
        <w:rPr>
          <w:color w:val="5A9BD5"/>
          <w:spacing w:val="-2"/>
          <w:lang w:val="en-CA"/>
        </w:rPr>
        <w:t xml:space="preserve"> </w:t>
      </w:r>
      <w:r w:rsidRPr="009E091D">
        <w:rPr>
          <w:color w:val="5A9BD5"/>
          <w:lang w:val="en-CA"/>
        </w:rPr>
        <w:t>Vacanc</w:t>
      </w:r>
      <w:r w:rsidR="000728E7" w:rsidRPr="009E091D">
        <w:rPr>
          <w:color w:val="5A9BD5"/>
          <w:lang w:val="en-CA"/>
        </w:rPr>
        <w:t>y</w:t>
      </w:r>
    </w:p>
    <w:p w14:paraId="680530F4" w14:textId="4C6C357E" w:rsidR="00A21226" w:rsidRPr="009E091D" w:rsidRDefault="008F517F" w:rsidP="00525932">
      <w:pPr>
        <w:pStyle w:val="BodyText"/>
        <w:spacing w:line="276" w:lineRule="auto"/>
        <w:ind w:left="125" w:right="74"/>
        <w:rPr>
          <w:lang w:val="en-CA"/>
        </w:rPr>
      </w:pPr>
      <w:r w:rsidRPr="009E091D">
        <w:rPr>
          <w:lang w:val="en-CA"/>
        </w:rPr>
        <w:t xml:space="preserve">Except as a result of an increase in the number of </w:t>
      </w:r>
      <w:r w:rsidR="008549B7" w:rsidRPr="009E091D">
        <w:rPr>
          <w:lang w:val="en-CA"/>
        </w:rPr>
        <w:t>Director</w:t>
      </w:r>
      <w:r w:rsidRPr="009E091D">
        <w:rPr>
          <w:lang w:val="en-CA"/>
        </w:rPr>
        <w:t xml:space="preserve">s or failure to elect the minimum number of </w:t>
      </w:r>
      <w:r w:rsidR="008549B7" w:rsidRPr="009E091D">
        <w:rPr>
          <w:lang w:val="en-CA"/>
        </w:rPr>
        <w:t>Director</w:t>
      </w:r>
      <w:r w:rsidRPr="009E091D">
        <w:rPr>
          <w:lang w:val="en-CA"/>
        </w:rPr>
        <w:t xml:space="preserve">s, when a vacancy occurs on the Board, the remaining </w:t>
      </w:r>
      <w:r w:rsidR="008549B7" w:rsidRPr="009E091D">
        <w:rPr>
          <w:lang w:val="en-CA"/>
        </w:rPr>
        <w:t>Director</w:t>
      </w:r>
      <w:r w:rsidRPr="009E091D">
        <w:rPr>
          <w:lang w:val="en-CA"/>
        </w:rPr>
        <w:t xml:space="preserve">s may fill the vacancy by resolution, but the </w:t>
      </w:r>
      <w:r w:rsidR="008549B7" w:rsidRPr="009E091D">
        <w:rPr>
          <w:lang w:val="en-CA"/>
        </w:rPr>
        <w:t>Director</w:t>
      </w:r>
      <w:r w:rsidRPr="009E091D">
        <w:rPr>
          <w:lang w:val="en-CA"/>
        </w:rPr>
        <w:t xml:space="preserve"> so appointed </w:t>
      </w:r>
      <w:r w:rsidR="005A39FB" w:rsidRPr="009E091D">
        <w:rPr>
          <w:lang w:val="en-CA"/>
        </w:rPr>
        <w:t>will</w:t>
      </w:r>
      <w:r w:rsidRPr="009E091D">
        <w:rPr>
          <w:lang w:val="en-CA"/>
        </w:rPr>
        <w:t xml:space="preserve"> hold office only for the unexpired portion of the term of their predecessor. In the interim</w:t>
      </w:r>
      <w:r w:rsidR="00E533A9" w:rsidRPr="009E091D">
        <w:rPr>
          <w:lang w:val="en-CA"/>
        </w:rPr>
        <w:t>, and as</w:t>
      </w:r>
      <w:r w:rsidRPr="009E091D">
        <w:rPr>
          <w:lang w:val="en-CA"/>
        </w:rPr>
        <w:t xml:space="preserve"> long as </w:t>
      </w:r>
      <w:r w:rsidR="00E533A9" w:rsidRPr="009E091D">
        <w:rPr>
          <w:lang w:val="en-CA"/>
        </w:rPr>
        <w:t>there is a quorum</w:t>
      </w:r>
      <w:r w:rsidRPr="009E091D">
        <w:rPr>
          <w:lang w:val="en-CA"/>
        </w:rPr>
        <w:t>,</w:t>
      </w:r>
      <w:r w:rsidR="00E533A9" w:rsidRPr="009E091D">
        <w:rPr>
          <w:lang w:val="en-CA"/>
        </w:rPr>
        <w:t xml:space="preserve"> </w:t>
      </w:r>
      <w:r w:rsidRPr="009E091D">
        <w:rPr>
          <w:lang w:val="en-CA"/>
        </w:rPr>
        <w:t xml:space="preserve">the remaining </w:t>
      </w:r>
      <w:r w:rsidR="008549B7" w:rsidRPr="009E091D">
        <w:rPr>
          <w:lang w:val="en-CA"/>
        </w:rPr>
        <w:t>Director</w:t>
      </w:r>
      <w:r w:rsidRPr="009E091D">
        <w:rPr>
          <w:lang w:val="en-CA"/>
        </w:rPr>
        <w:t xml:space="preserve">s </w:t>
      </w:r>
      <w:r w:rsidR="00760A80" w:rsidRPr="009E091D">
        <w:rPr>
          <w:lang w:val="en-CA"/>
        </w:rPr>
        <w:t>can</w:t>
      </w:r>
      <w:r w:rsidRPr="009E091D">
        <w:rPr>
          <w:lang w:val="en-CA"/>
        </w:rPr>
        <w:t xml:space="preserve"> validly perform the duties of the Board</w:t>
      </w:r>
      <w:r w:rsidR="00760A80" w:rsidRPr="009E091D">
        <w:rPr>
          <w:lang w:val="en-CA"/>
        </w:rPr>
        <w:t>.</w:t>
      </w:r>
    </w:p>
    <w:p w14:paraId="2A33EA24" w14:textId="467AAC73" w:rsidR="00A21226" w:rsidRPr="009E091D" w:rsidRDefault="00A21226" w:rsidP="007129E7">
      <w:pPr>
        <w:pStyle w:val="BodyText"/>
        <w:ind w:left="124" w:right="71"/>
        <w:rPr>
          <w:sz w:val="26"/>
          <w:lang w:val="en-CA"/>
        </w:rPr>
      </w:pPr>
    </w:p>
    <w:p w14:paraId="6B368088" w14:textId="77777777" w:rsidR="00080E5D" w:rsidRPr="009E091D" w:rsidRDefault="00080E5D" w:rsidP="00525932">
      <w:pPr>
        <w:pStyle w:val="BodyText"/>
        <w:ind w:left="124" w:right="71"/>
        <w:rPr>
          <w:sz w:val="26"/>
          <w:lang w:val="en-CA"/>
        </w:rPr>
      </w:pPr>
    </w:p>
    <w:p w14:paraId="24AA3754" w14:textId="6E4CF066" w:rsidR="00A21226" w:rsidRPr="009E091D" w:rsidRDefault="00B20133" w:rsidP="00525932">
      <w:pPr>
        <w:pStyle w:val="ListParagraph"/>
        <w:numPr>
          <w:ilvl w:val="1"/>
          <w:numId w:val="4"/>
        </w:numPr>
        <w:tabs>
          <w:tab w:val="left" w:pos="600"/>
        </w:tabs>
        <w:ind w:left="125" w:right="74" w:firstLine="0"/>
        <w:rPr>
          <w:b/>
          <w:color w:val="4371C4"/>
          <w:sz w:val="24"/>
          <w:lang w:val="en-CA"/>
        </w:rPr>
      </w:pPr>
      <w:r w:rsidRPr="009E091D">
        <w:rPr>
          <w:b/>
          <w:color w:val="4371C4"/>
          <w:sz w:val="24"/>
          <w:lang w:val="en-CA"/>
        </w:rPr>
        <w:t>-</w:t>
      </w:r>
      <w:r w:rsidR="00427B04" w:rsidRPr="009E091D">
        <w:rPr>
          <w:b/>
          <w:color w:val="4371C4"/>
          <w:sz w:val="24"/>
          <w:lang w:val="en-CA"/>
        </w:rPr>
        <w:t xml:space="preserve"> R</w:t>
      </w:r>
      <w:r w:rsidR="00B17AC5" w:rsidRPr="009E091D">
        <w:rPr>
          <w:b/>
          <w:color w:val="4371C4"/>
          <w:sz w:val="24"/>
          <w:lang w:val="en-CA"/>
        </w:rPr>
        <w:t>e</w:t>
      </w:r>
      <w:r w:rsidR="00427B04" w:rsidRPr="009E091D">
        <w:rPr>
          <w:b/>
          <w:color w:val="4371C4"/>
          <w:sz w:val="24"/>
          <w:lang w:val="en-CA"/>
        </w:rPr>
        <w:t>mun</w:t>
      </w:r>
      <w:r w:rsidR="00B17AC5" w:rsidRPr="009E091D">
        <w:rPr>
          <w:b/>
          <w:color w:val="4371C4"/>
          <w:sz w:val="24"/>
          <w:lang w:val="en-CA"/>
        </w:rPr>
        <w:t>e</w:t>
      </w:r>
      <w:r w:rsidR="00427B04" w:rsidRPr="009E091D">
        <w:rPr>
          <w:b/>
          <w:color w:val="4371C4"/>
          <w:sz w:val="24"/>
          <w:lang w:val="en-CA"/>
        </w:rPr>
        <w:t xml:space="preserve">ration </w:t>
      </w:r>
      <w:r w:rsidR="00B17AC5" w:rsidRPr="009E091D">
        <w:rPr>
          <w:b/>
          <w:color w:val="4371C4"/>
          <w:sz w:val="24"/>
          <w:lang w:val="en-CA"/>
        </w:rPr>
        <w:t>and</w:t>
      </w:r>
      <w:r w:rsidR="00427B04" w:rsidRPr="009E091D">
        <w:rPr>
          <w:b/>
          <w:color w:val="4371C4"/>
          <w:spacing w:val="-2"/>
          <w:sz w:val="24"/>
          <w:lang w:val="en-CA"/>
        </w:rPr>
        <w:t xml:space="preserve"> </w:t>
      </w:r>
      <w:r w:rsidR="00427B04" w:rsidRPr="009E091D">
        <w:rPr>
          <w:b/>
          <w:color w:val="4371C4"/>
          <w:sz w:val="24"/>
          <w:lang w:val="en-CA"/>
        </w:rPr>
        <w:t>indemni</w:t>
      </w:r>
      <w:r w:rsidR="001A6C89" w:rsidRPr="009E091D">
        <w:rPr>
          <w:b/>
          <w:color w:val="4371C4"/>
          <w:sz w:val="24"/>
          <w:lang w:val="en-CA"/>
        </w:rPr>
        <w:t>fic</w:t>
      </w:r>
      <w:r w:rsidR="00427B04" w:rsidRPr="009E091D">
        <w:rPr>
          <w:b/>
          <w:color w:val="4371C4"/>
          <w:sz w:val="24"/>
          <w:lang w:val="en-CA"/>
        </w:rPr>
        <w:t>ation</w:t>
      </w:r>
    </w:p>
    <w:p w14:paraId="31195999" w14:textId="18AF59CA" w:rsidR="00A21226" w:rsidRPr="009E091D" w:rsidRDefault="00B17AC5" w:rsidP="007129E7">
      <w:pPr>
        <w:pStyle w:val="BodyText"/>
        <w:spacing w:before="36" w:line="278" w:lineRule="auto"/>
        <w:ind w:left="124" w:right="71"/>
        <w:rPr>
          <w:lang w:val="en-CA"/>
        </w:rPr>
      </w:pPr>
      <w:r w:rsidRPr="009E091D">
        <w:rPr>
          <w:lang w:val="en-CA"/>
        </w:rPr>
        <w:t>Directors are not re</w:t>
      </w:r>
      <w:r w:rsidR="000238C1" w:rsidRPr="009E091D">
        <w:rPr>
          <w:lang w:val="en-CA"/>
        </w:rPr>
        <w:t>m</w:t>
      </w:r>
      <w:r w:rsidRPr="009E091D">
        <w:rPr>
          <w:lang w:val="en-CA"/>
        </w:rPr>
        <w:t>u</w:t>
      </w:r>
      <w:r w:rsidR="000238C1" w:rsidRPr="009E091D">
        <w:rPr>
          <w:lang w:val="en-CA"/>
        </w:rPr>
        <w:t>n</w:t>
      </w:r>
      <w:r w:rsidRPr="009E091D">
        <w:rPr>
          <w:lang w:val="en-CA"/>
        </w:rPr>
        <w:t>erated for</w:t>
      </w:r>
      <w:r w:rsidR="00427B04" w:rsidRPr="009E091D">
        <w:rPr>
          <w:lang w:val="en-CA"/>
        </w:rPr>
        <w:t xml:space="preserve"> </w:t>
      </w:r>
      <w:r w:rsidRPr="009E091D">
        <w:rPr>
          <w:lang w:val="en-CA"/>
        </w:rPr>
        <w:t xml:space="preserve">their </w:t>
      </w:r>
      <w:r w:rsidR="00427B04" w:rsidRPr="009E091D">
        <w:rPr>
          <w:lang w:val="en-CA"/>
        </w:rPr>
        <w:t xml:space="preserve">services </w:t>
      </w:r>
      <w:r w:rsidRPr="009E091D">
        <w:rPr>
          <w:lang w:val="en-CA"/>
        </w:rPr>
        <w:t xml:space="preserve">as </w:t>
      </w:r>
      <w:r w:rsidR="008549B7" w:rsidRPr="009E091D">
        <w:rPr>
          <w:lang w:val="en-CA"/>
        </w:rPr>
        <w:t>Director</w:t>
      </w:r>
      <w:r w:rsidRPr="009E091D">
        <w:rPr>
          <w:lang w:val="en-CA"/>
        </w:rPr>
        <w:t>s to the Corporation.</w:t>
      </w:r>
      <w:r w:rsidR="00427B04" w:rsidRPr="009E091D">
        <w:rPr>
          <w:lang w:val="en-CA"/>
        </w:rPr>
        <w:t xml:space="preserve"> </w:t>
      </w:r>
      <w:r w:rsidRPr="009E091D">
        <w:rPr>
          <w:lang w:val="en-CA"/>
        </w:rPr>
        <w:t>However, they can be remunerated for</w:t>
      </w:r>
      <w:r w:rsidR="00427B04" w:rsidRPr="009E091D">
        <w:rPr>
          <w:lang w:val="en-CA"/>
        </w:rPr>
        <w:t xml:space="preserve"> </w:t>
      </w:r>
      <w:r w:rsidRPr="009E091D">
        <w:rPr>
          <w:lang w:val="en-CA"/>
        </w:rPr>
        <w:t>any</w:t>
      </w:r>
      <w:r w:rsidR="00427B04" w:rsidRPr="009E091D">
        <w:rPr>
          <w:lang w:val="en-CA"/>
        </w:rPr>
        <w:t xml:space="preserve"> service </w:t>
      </w:r>
      <w:r w:rsidRPr="009E091D">
        <w:rPr>
          <w:lang w:val="en-CA"/>
        </w:rPr>
        <w:t>provided</w:t>
      </w:r>
      <w:r w:rsidR="00590169" w:rsidRPr="009E091D">
        <w:rPr>
          <w:lang w:val="en-CA"/>
        </w:rPr>
        <w:t xml:space="preserve"> in another capacity</w:t>
      </w:r>
      <w:r w:rsidR="00427B04" w:rsidRPr="009E091D">
        <w:rPr>
          <w:lang w:val="en-CA"/>
        </w:rPr>
        <w:t>.</w:t>
      </w:r>
    </w:p>
    <w:p w14:paraId="294E2822" w14:textId="77777777" w:rsidR="00080E5D" w:rsidRPr="009E091D" w:rsidRDefault="00080E5D" w:rsidP="00525932">
      <w:pPr>
        <w:pStyle w:val="BodyText"/>
        <w:ind w:left="125" w:right="74"/>
        <w:rPr>
          <w:lang w:val="en-CA"/>
        </w:rPr>
      </w:pPr>
    </w:p>
    <w:p w14:paraId="348F1262" w14:textId="3499EFDA" w:rsidR="00A21226" w:rsidRPr="009E091D" w:rsidRDefault="009D2EDB" w:rsidP="00525932">
      <w:pPr>
        <w:pStyle w:val="BodyText"/>
        <w:spacing w:line="278" w:lineRule="auto"/>
        <w:ind w:left="125" w:right="74"/>
        <w:rPr>
          <w:lang w:val="en-CA"/>
        </w:rPr>
      </w:pPr>
      <w:r w:rsidRPr="009E091D">
        <w:rPr>
          <w:lang w:val="en-CA"/>
        </w:rPr>
        <w:t xml:space="preserve">They </w:t>
      </w:r>
      <w:r w:rsidR="001A6C89" w:rsidRPr="009E091D">
        <w:rPr>
          <w:lang w:val="en-CA"/>
        </w:rPr>
        <w:t>may receive</w:t>
      </w:r>
      <w:r w:rsidR="00B17AC5" w:rsidRPr="009E091D">
        <w:rPr>
          <w:lang w:val="en-CA"/>
        </w:rPr>
        <w:t xml:space="preserve"> indemnifi</w:t>
      </w:r>
      <w:r w:rsidR="001A6C89" w:rsidRPr="009E091D">
        <w:rPr>
          <w:lang w:val="en-CA"/>
        </w:rPr>
        <w:t>cation</w:t>
      </w:r>
      <w:r w:rsidR="00B17AC5" w:rsidRPr="009E091D">
        <w:rPr>
          <w:lang w:val="en-CA"/>
        </w:rPr>
        <w:t xml:space="preserve"> for any</w:t>
      </w:r>
      <w:r w:rsidR="00427B04" w:rsidRPr="009E091D">
        <w:rPr>
          <w:lang w:val="en-CA"/>
        </w:rPr>
        <w:t xml:space="preserve"> </w:t>
      </w:r>
      <w:r w:rsidR="00B17AC5" w:rsidRPr="009E091D">
        <w:rPr>
          <w:lang w:val="en-CA"/>
        </w:rPr>
        <w:t xml:space="preserve">expenses </w:t>
      </w:r>
      <w:r w:rsidRPr="009E091D">
        <w:rPr>
          <w:lang w:val="en-CA"/>
        </w:rPr>
        <w:t xml:space="preserve">incurred </w:t>
      </w:r>
      <w:r w:rsidR="00B17AC5" w:rsidRPr="009E091D">
        <w:rPr>
          <w:lang w:val="en-CA"/>
        </w:rPr>
        <w:t xml:space="preserve">in carrying out their </w:t>
      </w:r>
      <w:r w:rsidRPr="009E091D">
        <w:rPr>
          <w:lang w:val="en-CA"/>
        </w:rPr>
        <w:t>duties</w:t>
      </w:r>
      <w:r w:rsidR="00427B04" w:rsidRPr="009E091D">
        <w:rPr>
          <w:lang w:val="en-CA"/>
        </w:rPr>
        <w:t>.</w:t>
      </w:r>
    </w:p>
    <w:p w14:paraId="6FC0FE3C" w14:textId="77777777" w:rsidR="00A21226" w:rsidRPr="009E091D" w:rsidRDefault="00A21226" w:rsidP="00525932">
      <w:pPr>
        <w:pStyle w:val="BodyText"/>
        <w:ind w:left="125" w:right="74"/>
        <w:rPr>
          <w:sz w:val="26"/>
          <w:lang w:val="en-CA"/>
        </w:rPr>
      </w:pPr>
    </w:p>
    <w:p w14:paraId="59E62C52" w14:textId="77777777" w:rsidR="00A21226" w:rsidRPr="009E091D" w:rsidRDefault="00A21226" w:rsidP="00525932">
      <w:pPr>
        <w:pStyle w:val="BodyText"/>
        <w:ind w:left="125" w:right="74"/>
        <w:rPr>
          <w:sz w:val="26"/>
          <w:lang w:val="en-CA"/>
        </w:rPr>
      </w:pPr>
    </w:p>
    <w:p w14:paraId="6E3F2E9C" w14:textId="1A14610B" w:rsidR="00A21226" w:rsidRPr="009E091D" w:rsidRDefault="00B20133" w:rsidP="00525932">
      <w:pPr>
        <w:pStyle w:val="ListParagraph"/>
        <w:numPr>
          <w:ilvl w:val="1"/>
          <w:numId w:val="4"/>
        </w:numPr>
        <w:tabs>
          <w:tab w:val="left" w:pos="600"/>
        </w:tabs>
        <w:ind w:left="125" w:right="74" w:firstLine="0"/>
        <w:rPr>
          <w:b/>
          <w:color w:val="2D73B5"/>
          <w:sz w:val="24"/>
          <w:lang w:val="en-CA"/>
        </w:rPr>
      </w:pPr>
      <w:r w:rsidRPr="00525932">
        <w:rPr>
          <w:b/>
          <w:color w:val="5A9BD5"/>
          <w:sz w:val="24"/>
          <w:lang w:val="en-CA"/>
        </w:rPr>
        <w:t>-</w:t>
      </w:r>
      <w:r w:rsidR="00427B04" w:rsidRPr="00525932">
        <w:rPr>
          <w:b/>
          <w:color w:val="5A9BD5"/>
          <w:sz w:val="24"/>
          <w:lang w:val="en-CA"/>
        </w:rPr>
        <w:t xml:space="preserve"> </w:t>
      </w:r>
      <w:r w:rsidR="001A6C89" w:rsidRPr="00525932">
        <w:rPr>
          <w:b/>
          <w:color w:val="5A9BD5"/>
          <w:sz w:val="24"/>
          <w:lang w:val="en-CA"/>
        </w:rPr>
        <w:t>E</w:t>
      </w:r>
      <w:r w:rsidR="00427B04" w:rsidRPr="00525932">
        <w:rPr>
          <w:b/>
          <w:color w:val="5A9BD5"/>
          <w:sz w:val="24"/>
          <w:lang w:val="en-CA"/>
        </w:rPr>
        <w:t>ligibilit</w:t>
      </w:r>
      <w:r w:rsidR="001A6C89" w:rsidRPr="00525932">
        <w:rPr>
          <w:b/>
          <w:color w:val="5A9BD5"/>
          <w:sz w:val="24"/>
          <w:lang w:val="en-CA"/>
        </w:rPr>
        <w:t>y</w:t>
      </w:r>
    </w:p>
    <w:p w14:paraId="08EC1B4C" w14:textId="3ED563EE" w:rsidR="00A21226" w:rsidRPr="009E091D" w:rsidRDefault="001A6C89" w:rsidP="00525932">
      <w:pPr>
        <w:pStyle w:val="BodyText"/>
        <w:spacing w:before="36" w:line="276" w:lineRule="auto"/>
        <w:ind w:left="125" w:right="74"/>
        <w:rPr>
          <w:lang w:val="en-CA"/>
        </w:rPr>
      </w:pPr>
      <w:r w:rsidRPr="009E091D">
        <w:rPr>
          <w:lang w:val="en-CA"/>
        </w:rPr>
        <w:t>Only</w:t>
      </w:r>
      <w:r w:rsidR="00427B04" w:rsidRPr="009E091D">
        <w:rPr>
          <w:lang w:val="en-CA"/>
        </w:rPr>
        <w:t xml:space="preserve"> </w:t>
      </w:r>
      <w:r w:rsidR="000D444C" w:rsidRPr="009E091D">
        <w:rPr>
          <w:lang w:val="en-CA"/>
        </w:rPr>
        <w:t>Member</w:t>
      </w:r>
      <w:r w:rsidR="001E213B" w:rsidRPr="009E091D">
        <w:rPr>
          <w:lang w:val="en-CA"/>
        </w:rPr>
        <w:t>s</w:t>
      </w:r>
      <w:r w:rsidR="00427B04" w:rsidRPr="009E091D">
        <w:rPr>
          <w:lang w:val="en-CA"/>
        </w:rPr>
        <w:t xml:space="preserve"> </w:t>
      </w:r>
      <w:r w:rsidRPr="009E091D">
        <w:rPr>
          <w:lang w:val="en-CA"/>
        </w:rPr>
        <w:t>in good standing of the Corporation</w:t>
      </w:r>
      <w:r w:rsidR="00427B04" w:rsidRPr="009E091D">
        <w:rPr>
          <w:lang w:val="en-CA"/>
        </w:rPr>
        <w:t xml:space="preserve"> </w:t>
      </w:r>
      <w:r w:rsidR="00B113D3" w:rsidRPr="009E091D">
        <w:rPr>
          <w:lang w:val="en-CA"/>
        </w:rPr>
        <w:t>are</w:t>
      </w:r>
      <w:r w:rsidR="00427B04" w:rsidRPr="009E091D">
        <w:rPr>
          <w:lang w:val="en-CA"/>
        </w:rPr>
        <w:t xml:space="preserve"> </w:t>
      </w:r>
      <w:r w:rsidRPr="009E091D">
        <w:rPr>
          <w:lang w:val="en-CA"/>
        </w:rPr>
        <w:t>e</w:t>
      </w:r>
      <w:r w:rsidR="00427B04" w:rsidRPr="009E091D">
        <w:rPr>
          <w:lang w:val="en-CA"/>
        </w:rPr>
        <w:t>ligible</w:t>
      </w:r>
      <w:r w:rsidRPr="009E091D">
        <w:rPr>
          <w:lang w:val="en-CA"/>
        </w:rPr>
        <w:t xml:space="preserve"> for election to the Board</w:t>
      </w:r>
      <w:r w:rsidR="00427B04" w:rsidRPr="009E091D">
        <w:rPr>
          <w:lang w:val="en-CA"/>
        </w:rPr>
        <w:t xml:space="preserve">. </w:t>
      </w:r>
      <w:r w:rsidR="00EE2E8E" w:rsidRPr="009E091D">
        <w:rPr>
          <w:lang w:val="en-CA"/>
        </w:rPr>
        <w:t xml:space="preserve">Any </w:t>
      </w:r>
      <w:r w:rsidR="008549B7" w:rsidRPr="009E091D">
        <w:rPr>
          <w:lang w:val="en-CA"/>
        </w:rPr>
        <w:t>Director</w:t>
      </w:r>
      <w:r w:rsidR="00427B04" w:rsidRPr="009E091D">
        <w:rPr>
          <w:lang w:val="en-CA"/>
        </w:rPr>
        <w:t xml:space="preserve"> </w:t>
      </w:r>
      <w:r w:rsidRPr="009E091D">
        <w:rPr>
          <w:lang w:val="en-CA"/>
        </w:rPr>
        <w:t xml:space="preserve">who </w:t>
      </w:r>
      <w:r w:rsidR="00EE2E8E" w:rsidRPr="009E091D">
        <w:rPr>
          <w:lang w:val="en-CA"/>
        </w:rPr>
        <w:t xml:space="preserve">ceases to be a </w:t>
      </w:r>
      <w:r w:rsidR="000D444C" w:rsidRPr="009E091D">
        <w:rPr>
          <w:lang w:val="en-CA"/>
        </w:rPr>
        <w:t>Member</w:t>
      </w:r>
      <w:r w:rsidRPr="009E091D">
        <w:rPr>
          <w:lang w:val="en-CA"/>
        </w:rPr>
        <w:t xml:space="preserve"> must thereupon be removed as a</w:t>
      </w:r>
      <w:r w:rsidR="00DC1169" w:rsidRPr="009E091D">
        <w:rPr>
          <w:lang w:val="en-CA"/>
        </w:rPr>
        <w:t xml:space="preserve"> </w:t>
      </w:r>
      <w:r w:rsidR="008549B7" w:rsidRPr="009E091D">
        <w:rPr>
          <w:lang w:val="en-CA"/>
        </w:rPr>
        <w:t>Director</w:t>
      </w:r>
      <w:r w:rsidR="00427B04" w:rsidRPr="009E091D">
        <w:rPr>
          <w:lang w:val="en-CA"/>
        </w:rPr>
        <w:t xml:space="preserve">. </w:t>
      </w:r>
      <w:r w:rsidR="00FE4145" w:rsidRPr="009E091D">
        <w:rPr>
          <w:lang w:val="en-CA"/>
        </w:rPr>
        <w:t>R</w:t>
      </w:r>
      <w:r w:rsidR="00DC1169" w:rsidRPr="009E091D">
        <w:rPr>
          <w:lang w:val="en-CA"/>
        </w:rPr>
        <w:t xml:space="preserve">etiring </w:t>
      </w:r>
      <w:r w:rsidR="008549B7" w:rsidRPr="009E091D">
        <w:rPr>
          <w:lang w:val="en-CA"/>
        </w:rPr>
        <w:t>Director</w:t>
      </w:r>
      <w:r w:rsidR="00FE4145" w:rsidRPr="009E091D">
        <w:rPr>
          <w:lang w:val="en-CA"/>
        </w:rPr>
        <w:t>s</w:t>
      </w:r>
      <w:r w:rsidR="00DC1169" w:rsidRPr="009E091D">
        <w:rPr>
          <w:lang w:val="en-CA"/>
        </w:rPr>
        <w:t xml:space="preserve"> </w:t>
      </w:r>
      <w:r w:rsidR="00FE4145" w:rsidRPr="009E091D">
        <w:rPr>
          <w:lang w:val="en-CA"/>
        </w:rPr>
        <w:t>are</w:t>
      </w:r>
      <w:r w:rsidR="00DC1169" w:rsidRPr="009E091D">
        <w:rPr>
          <w:lang w:val="en-CA"/>
        </w:rPr>
        <w:t xml:space="preserve"> eligible for re-election</w:t>
      </w:r>
      <w:r w:rsidR="00427B04" w:rsidRPr="009E091D">
        <w:rPr>
          <w:lang w:val="en-CA"/>
        </w:rPr>
        <w:t>.</w:t>
      </w:r>
    </w:p>
    <w:p w14:paraId="64DFF991" w14:textId="77777777" w:rsidR="00A21226" w:rsidRPr="009E091D" w:rsidRDefault="00A21226" w:rsidP="00525932">
      <w:pPr>
        <w:pStyle w:val="BodyText"/>
        <w:ind w:left="125" w:right="74"/>
        <w:rPr>
          <w:sz w:val="26"/>
          <w:lang w:val="en-CA"/>
        </w:rPr>
      </w:pPr>
    </w:p>
    <w:p w14:paraId="7F760A09" w14:textId="77777777" w:rsidR="00A21226" w:rsidRPr="00525932" w:rsidRDefault="00A21226" w:rsidP="00525932">
      <w:pPr>
        <w:pStyle w:val="BodyText"/>
        <w:ind w:left="125" w:right="74"/>
        <w:rPr>
          <w:sz w:val="26"/>
          <w:szCs w:val="26"/>
          <w:lang w:val="en-CA"/>
        </w:rPr>
      </w:pPr>
    </w:p>
    <w:p w14:paraId="6E6BFDB8" w14:textId="1B677BD4" w:rsidR="00A21226" w:rsidRPr="009E091D" w:rsidRDefault="007D3923" w:rsidP="00525932">
      <w:pPr>
        <w:pStyle w:val="Heading1"/>
        <w:spacing w:before="1"/>
        <w:ind w:left="124" w:right="71" w:firstLine="0"/>
        <w:rPr>
          <w:lang w:val="en-CA"/>
        </w:rPr>
      </w:pPr>
      <w:r w:rsidRPr="00BA0DD7">
        <w:rPr>
          <w:color w:val="5A9BD5"/>
          <w:lang w:val="en-CA"/>
        </w:rPr>
        <w:t>SECTION</w:t>
      </w:r>
      <w:r w:rsidR="00427B04" w:rsidRPr="007D4E72">
        <w:rPr>
          <w:color w:val="5A9BD5"/>
          <w:lang w:val="en-CA"/>
        </w:rPr>
        <w:t xml:space="preserve"> 5 – </w:t>
      </w:r>
      <w:r w:rsidR="00A44119" w:rsidRPr="00525932">
        <w:rPr>
          <w:color w:val="5A9BD5"/>
          <w:lang w:val="en-CA"/>
        </w:rPr>
        <w:t xml:space="preserve">BOARD </w:t>
      </w:r>
      <w:r w:rsidR="000A4F34" w:rsidRPr="00BA0DD7">
        <w:rPr>
          <w:color w:val="5A9BD5"/>
          <w:lang w:val="en-CA"/>
        </w:rPr>
        <w:t>MEETINGS</w:t>
      </w:r>
    </w:p>
    <w:p w14:paraId="3FF15ED3" w14:textId="77777777" w:rsidR="00A21226" w:rsidRPr="00525932" w:rsidRDefault="00A21226" w:rsidP="00525932">
      <w:pPr>
        <w:pStyle w:val="BodyText"/>
        <w:ind w:left="124" w:right="71"/>
        <w:rPr>
          <w:bCs/>
          <w:sz w:val="26"/>
          <w:lang w:val="en-CA"/>
        </w:rPr>
      </w:pPr>
    </w:p>
    <w:p w14:paraId="29CF9C8B" w14:textId="77777777" w:rsidR="00A21226" w:rsidRPr="00525932" w:rsidRDefault="00A21226" w:rsidP="00525932">
      <w:pPr>
        <w:pStyle w:val="BodyText"/>
        <w:spacing w:before="7"/>
        <w:ind w:left="124" w:right="71"/>
        <w:rPr>
          <w:bCs/>
          <w:sz w:val="26"/>
          <w:szCs w:val="26"/>
          <w:lang w:val="en-CA"/>
        </w:rPr>
      </w:pPr>
    </w:p>
    <w:p w14:paraId="1CB55CCF" w14:textId="437C1A91" w:rsidR="00A21226" w:rsidRPr="009E091D" w:rsidRDefault="00B20133" w:rsidP="00525932">
      <w:pPr>
        <w:pStyle w:val="ListParagraph"/>
        <w:numPr>
          <w:ilvl w:val="1"/>
          <w:numId w:val="3"/>
        </w:numPr>
        <w:tabs>
          <w:tab w:val="left" w:pos="600"/>
        </w:tabs>
        <w:ind w:left="124" w:right="71" w:firstLine="0"/>
        <w:rPr>
          <w:b/>
          <w:sz w:val="24"/>
          <w:lang w:val="en-CA"/>
        </w:rPr>
      </w:pPr>
      <w:r w:rsidRPr="007D4E72">
        <w:rPr>
          <w:b/>
          <w:color w:val="5A9BD5"/>
          <w:sz w:val="24"/>
          <w:lang w:val="en-CA"/>
        </w:rPr>
        <w:t>-</w:t>
      </w:r>
      <w:r w:rsidR="00427B04" w:rsidRPr="00F80174">
        <w:rPr>
          <w:b/>
          <w:color w:val="5A9BD5"/>
          <w:sz w:val="24"/>
          <w:lang w:val="en-CA"/>
        </w:rPr>
        <w:t xml:space="preserve"> C</w:t>
      </w:r>
      <w:r w:rsidR="001644A6" w:rsidRPr="00384DFA">
        <w:rPr>
          <w:b/>
          <w:color w:val="5A9BD5"/>
          <w:sz w:val="24"/>
          <w:lang w:val="en-CA"/>
        </w:rPr>
        <w:t xml:space="preserve">alling of </w:t>
      </w:r>
      <w:r w:rsidR="00A44119" w:rsidRPr="009E091D">
        <w:rPr>
          <w:b/>
          <w:color w:val="5A9BD5"/>
          <w:sz w:val="24"/>
          <w:lang w:val="en-CA"/>
        </w:rPr>
        <w:t xml:space="preserve">Board </w:t>
      </w:r>
      <w:r w:rsidR="001644A6" w:rsidRPr="009E091D">
        <w:rPr>
          <w:b/>
          <w:color w:val="5A9BD5"/>
          <w:sz w:val="24"/>
          <w:lang w:val="en-CA"/>
        </w:rPr>
        <w:t>meetings</w:t>
      </w:r>
    </w:p>
    <w:p w14:paraId="74B642A5" w14:textId="35AEE3D9" w:rsidR="00A21226" w:rsidRPr="009E091D" w:rsidRDefault="000A4F34" w:rsidP="00080E5D">
      <w:pPr>
        <w:pStyle w:val="BodyText"/>
        <w:spacing w:before="36" w:line="276" w:lineRule="auto"/>
        <w:ind w:left="125" w:right="74"/>
        <w:rPr>
          <w:lang w:val="en-CA"/>
        </w:rPr>
      </w:pPr>
      <w:r w:rsidRPr="009E091D">
        <w:rPr>
          <w:lang w:val="en-CA"/>
        </w:rPr>
        <w:t>Meetings are</w:t>
      </w:r>
      <w:r w:rsidR="00427B04" w:rsidRPr="009E091D">
        <w:rPr>
          <w:lang w:val="en-CA"/>
        </w:rPr>
        <w:t xml:space="preserve"> c</w:t>
      </w:r>
      <w:r w:rsidR="008F7FB3" w:rsidRPr="009E091D">
        <w:rPr>
          <w:lang w:val="en-CA"/>
        </w:rPr>
        <w:t>alled</w:t>
      </w:r>
      <w:r w:rsidR="00427B04" w:rsidRPr="009E091D">
        <w:rPr>
          <w:lang w:val="en-CA"/>
        </w:rPr>
        <w:t xml:space="preserve"> </w:t>
      </w:r>
      <w:r w:rsidRPr="009E091D">
        <w:rPr>
          <w:lang w:val="en-CA"/>
        </w:rPr>
        <w:t>by the</w:t>
      </w:r>
      <w:r w:rsidR="00427B04" w:rsidRPr="009E091D">
        <w:rPr>
          <w:lang w:val="en-CA"/>
        </w:rPr>
        <w:t xml:space="preserve"> </w:t>
      </w:r>
      <w:r w:rsidR="007543BD" w:rsidRPr="009E091D">
        <w:rPr>
          <w:lang w:val="en-CA"/>
        </w:rPr>
        <w:t>S</w:t>
      </w:r>
      <w:r w:rsidR="00427B04" w:rsidRPr="009E091D">
        <w:rPr>
          <w:lang w:val="en-CA"/>
        </w:rPr>
        <w:t>ecr</w:t>
      </w:r>
      <w:r w:rsidRPr="009E091D">
        <w:rPr>
          <w:lang w:val="en-CA"/>
        </w:rPr>
        <w:t>e</w:t>
      </w:r>
      <w:r w:rsidR="00427B04" w:rsidRPr="009E091D">
        <w:rPr>
          <w:lang w:val="en-CA"/>
        </w:rPr>
        <w:t>ta</w:t>
      </w:r>
      <w:r w:rsidRPr="009E091D">
        <w:rPr>
          <w:lang w:val="en-CA"/>
        </w:rPr>
        <w:t xml:space="preserve">ry or the </w:t>
      </w:r>
      <w:r w:rsidR="007543BD" w:rsidRPr="009E091D">
        <w:rPr>
          <w:lang w:val="en-CA"/>
        </w:rPr>
        <w:t>C</w:t>
      </w:r>
      <w:r w:rsidR="00DC1600" w:rsidRPr="009E091D">
        <w:rPr>
          <w:lang w:val="en-CA"/>
        </w:rPr>
        <w:t>hair</w:t>
      </w:r>
      <w:r w:rsidR="00427B04" w:rsidRPr="009E091D">
        <w:rPr>
          <w:lang w:val="en-CA"/>
        </w:rPr>
        <w:t xml:space="preserve">, </w:t>
      </w:r>
      <w:r w:rsidRPr="009E091D">
        <w:rPr>
          <w:lang w:val="en-CA"/>
        </w:rPr>
        <w:t xml:space="preserve">either at the </w:t>
      </w:r>
      <w:r w:rsidR="00FD06A2" w:rsidRPr="009E091D">
        <w:rPr>
          <w:lang w:val="en-CA"/>
        </w:rPr>
        <w:t>C</w:t>
      </w:r>
      <w:r w:rsidRPr="009E091D">
        <w:rPr>
          <w:lang w:val="en-CA"/>
        </w:rPr>
        <w:t>hair’s</w:t>
      </w:r>
      <w:r w:rsidR="00427B04" w:rsidRPr="009E091D">
        <w:rPr>
          <w:lang w:val="en-CA"/>
        </w:rPr>
        <w:t xml:space="preserve"> </w:t>
      </w:r>
      <w:r w:rsidRPr="009E091D">
        <w:rPr>
          <w:lang w:val="en-CA"/>
        </w:rPr>
        <w:t>dire</w:t>
      </w:r>
      <w:r w:rsidR="00427B04" w:rsidRPr="009E091D">
        <w:rPr>
          <w:lang w:val="en-CA"/>
        </w:rPr>
        <w:t>ctio</w:t>
      </w:r>
      <w:r w:rsidRPr="009E091D">
        <w:rPr>
          <w:lang w:val="en-CA"/>
        </w:rPr>
        <w:t>n</w:t>
      </w:r>
      <w:r w:rsidR="00427B04" w:rsidRPr="009E091D">
        <w:rPr>
          <w:lang w:val="en-CA"/>
        </w:rPr>
        <w:t xml:space="preserve"> </w:t>
      </w:r>
      <w:r w:rsidR="00FB3F0E" w:rsidRPr="009E091D">
        <w:rPr>
          <w:lang w:val="en-CA"/>
        </w:rPr>
        <w:t xml:space="preserve">or at the written request of two </w:t>
      </w:r>
      <w:r w:rsidR="008549B7" w:rsidRPr="009E091D">
        <w:rPr>
          <w:lang w:val="en-CA"/>
        </w:rPr>
        <w:t>Director</w:t>
      </w:r>
      <w:r w:rsidR="00FB3F0E" w:rsidRPr="009E091D">
        <w:rPr>
          <w:lang w:val="en-CA"/>
        </w:rPr>
        <w:t>s</w:t>
      </w:r>
      <w:r w:rsidR="00427B04" w:rsidRPr="009E091D">
        <w:rPr>
          <w:lang w:val="en-CA"/>
        </w:rPr>
        <w:t>.</w:t>
      </w:r>
      <w:r w:rsidR="00FB3F0E" w:rsidRPr="009E091D">
        <w:rPr>
          <w:lang w:val="en-CA"/>
        </w:rPr>
        <w:t xml:space="preserve"> </w:t>
      </w:r>
      <w:r w:rsidR="003A394B" w:rsidRPr="009E091D">
        <w:rPr>
          <w:lang w:val="en-CA"/>
        </w:rPr>
        <w:t xml:space="preserve">Meetings </w:t>
      </w:r>
      <w:r w:rsidR="00FB3F0E" w:rsidRPr="009E091D">
        <w:rPr>
          <w:lang w:val="en-CA"/>
        </w:rPr>
        <w:t xml:space="preserve">must be held at the </w:t>
      </w:r>
      <w:r w:rsidR="009117DB" w:rsidRPr="009E091D">
        <w:rPr>
          <w:lang w:val="en-CA"/>
        </w:rPr>
        <w:t>registered office</w:t>
      </w:r>
      <w:r w:rsidR="00FB3F0E" w:rsidRPr="009E091D">
        <w:rPr>
          <w:lang w:val="en-CA"/>
        </w:rPr>
        <w:t xml:space="preserve"> or at any other place designated by the</w:t>
      </w:r>
      <w:r w:rsidR="00427B04" w:rsidRPr="009E091D">
        <w:rPr>
          <w:lang w:val="en-CA"/>
        </w:rPr>
        <w:t xml:space="preserve"> </w:t>
      </w:r>
      <w:r w:rsidR="00760CC2" w:rsidRPr="009E091D">
        <w:rPr>
          <w:lang w:val="en-CA"/>
        </w:rPr>
        <w:t>C</w:t>
      </w:r>
      <w:r w:rsidR="00DC1600" w:rsidRPr="009E091D">
        <w:rPr>
          <w:lang w:val="en-CA"/>
        </w:rPr>
        <w:t>hair</w:t>
      </w:r>
      <w:r w:rsidR="00427B04" w:rsidRPr="009E091D">
        <w:rPr>
          <w:lang w:val="en-CA"/>
        </w:rPr>
        <w:t xml:space="preserve"> </w:t>
      </w:r>
      <w:r w:rsidR="00FB3F0E" w:rsidRPr="009E091D">
        <w:rPr>
          <w:lang w:val="en-CA"/>
        </w:rPr>
        <w:t>or the Board</w:t>
      </w:r>
      <w:r w:rsidR="00427B04" w:rsidRPr="009E091D">
        <w:rPr>
          <w:lang w:val="en-CA"/>
        </w:rPr>
        <w:t>.</w:t>
      </w:r>
    </w:p>
    <w:p w14:paraId="394D2B53" w14:textId="6083EEFC" w:rsidR="00080E5D" w:rsidRPr="00525932" w:rsidRDefault="00080E5D" w:rsidP="00525932">
      <w:pPr>
        <w:pStyle w:val="BodyText"/>
        <w:ind w:left="125" w:right="74"/>
        <w:rPr>
          <w:sz w:val="26"/>
          <w:szCs w:val="26"/>
          <w:lang w:val="en-CA"/>
        </w:rPr>
      </w:pPr>
    </w:p>
    <w:p w14:paraId="40741F99" w14:textId="77777777" w:rsidR="00080E5D" w:rsidRPr="00525932" w:rsidRDefault="00080E5D" w:rsidP="00525932">
      <w:pPr>
        <w:pStyle w:val="BodyText"/>
        <w:ind w:left="125" w:right="74"/>
        <w:rPr>
          <w:sz w:val="26"/>
          <w:szCs w:val="26"/>
          <w:lang w:val="en-CA"/>
        </w:rPr>
      </w:pPr>
    </w:p>
    <w:p w14:paraId="0F279ECB" w14:textId="1167C830" w:rsidR="00A21226" w:rsidRPr="009E091D" w:rsidRDefault="00B20133" w:rsidP="00525932">
      <w:pPr>
        <w:pStyle w:val="Heading1"/>
        <w:numPr>
          <w:ilvl w:val="1"/>
          <w:numId w:val="3"/>
        </w:numPr>
        <w:tabs>
          <w:tab w:val="left" w:pos="600"/>
        </w:tabs>
        <w:ind w:left="125" w:right="74" w:firstLine="0"/>
        <w:rPr>
          <w:lang w:val="en-CA"/>
        </w:rPr>
      </w:pPr>
      <w:r w:rsidRPr="007D4E72">
        <w:rPr>
          <w:color w:val="5A9BD5"/>
          <w:lang w:val="en-CA"/>
        </w:rPr>
        <w:t>-</w:t>
      </w:r>
      <w:r w:rsidR="00427B04" w:rsidRPr="00F80174">
        <w:rPr>
          <w:color w:val="5A9BD5"/>
          <w:lang w:val="en-CA"/>
        </w:rPr>
        <w:t xml:space="preserve"> </w:t>
      </w:r>
      <w:r w:rsidR="00D07EC5" w:rsidRPr="00384DFA">
        <w:rPr>
          <w:color w:val="5A9BD5"/>
          <w:lang w:val="en-CA"/>
        </w:rPr>
        <w:t xml:space="preserve">Notice to </w:t>
      </w:r>
      <w:r w:rsidR="00D07EC5" w:rsidRPr="009E091D">
        <w:rPr>
          <w:color w:val="5A9BD5"/>
          <w:lang w:val="en-CA"/>
        </w:rPr>
        <w:t>Directors</w:t>
      </w:r>
    </w:p>
    <w:p w14:paraId="0DC73278" w14:textId="755D572C" w:rsidR="00A21226" w:rsidRPr="009E091D" w:rsidRDefault="00D07EC5" w:rsidP="00525932">
      <w:pPr>
        <w:pStyle w:val="BodyText"/>
        <w:spacing w:before="74" w:line="276" w:lineRule="auto"/>
        <w:ind w:left="124" w:right="71"/>
        <w:rPr>
          <w:lang w:val="en-CA"/>
        </w:rPr>
      </w:pPr>
      <w:r w:rsidRPr="009E091D">
        <w:rPr>
          <w:lang w:val="en-CA"/>
        </w:rPr>
        <w:t>Notice of the date, time and place of a meeting of the</w:t>
      </w:r>
      <w:r w:rsidR="00427B04" w:rsidRPr="009E091D">
        <w:rPr>
          <w:lang w:val="en-CA"/>
        </w:rPr>
        <w:t xml:space="preserve"> </w:t>
      </w:r>
      <w:r w:rsidRPr="009E091D">
        <w:rPr>
          <w:lang w:val="en-CA"/>
        </w:rPr>
        <w:t xml:space="preserve">Board must be given to each </w:t>
      </w:r>
      <w:r w:rsidR="008549B7" w:rsidRPr="009E091D">
        <w:rPr>
          <w:lang w:val="en-CA"/>
        </w:rPr>
        <w:t>Director</w:t>
      </w:r>
      <w:r w:rsidRPr="009E091D">
        <w:rPr>
          <w:lang w:val="en-CA"/>
        </w:rPr>
        <w:t xml:space="preserve"> of the Corporation no l</w:t>
      </w:r>
      <w:r w:rsidR="00E336AB" w:rsidRPr="009E091D">
        <w:rPr>
          <w:lang w:val="en-CA"/>
        </w:rPr>
        <w:t>ess</w:t>
      </w:r>
      <w:r w:rsidRPr="009E091D">
        <w:rPr>
          <w:lang w:val="en-CA"/>
        </w:rPr>
        <w:t xml:space="preserve"> than five working days before</w:t>
      </w:r>
      <w:r w:rsidR="000348EB" w:rsidRPr="009E091D">
        <w:rPr>
          <w:lang w:val="en-CA"/>
        </w:rPr>
        <w:t xml:space="preserve"> </w:t>
      </w:r>
      <w:r w:rsidR="00E2684D" w:rsidRPr="00BA0DD7">
        <w:rPr>
          <w:lang w:val="en-CA"/>
        </w:rPr>
        <w:t xml:space="preserve">the </w:t>
      </w:r>
      <w:r w:rsidR="00067E5E" w:rsidRPr="009E091D">
        <w:rPr>
          <w:lang w:val="en-CA"/>
        </w:rPr>
        <w:t xml:space="preserve">meeting </w:t>
      </w:r>
      <w:r w:rsidR="00E2684D" w:rsidRPr="009E091D">
        <w:rPr>
          <w:lang w:val="en-CA"/>
        </w:rPr>
        <w:t xml:space="preserve">by </w:t>
      </w:r>
      <w:r w:rsidR="00E54EFC" w:rsidRPr="009E091D">
        <w:rPr>
          <w:lang w:val="en-CA"/>
        </w:rPr>
        <w:t xml:space="preserve">any </w:t>
      </w:r>
      <w:r w:rsidR="00427B04" w:rsidRPr="009E091D">
        <w:rPr>
          <w:lang w:val="en-CA"/>
        </w:rPr>
        <w:t>t</w:t>
      </w:r>
      <w:r w:rsidR="00E2684D" w:rsidRPr="009E091D">
        <w:rPr>
          <w:lang w:val="en-CA"/>
        </w:rPr>
        <w:t>e</w:t>
      </w:r>
      <w:r w:rsidR="00427B04" w:rsidRPr="009E091D">
        <w:rPr>
          <w:lang w:val="en-CA"/>
        </w:rPr>
        <w:t>l</w:t>
      </w:r>
      <w:r w:rsidR="00E2684D" w:rsidRPr="009E091D">
        <w:rPr>
          <w:lang w:val="en-CA"/>
        </w:rPr>
        <w:t>e</w:t>
      </w:r>
      <w:r w:rsidR="00427B04" w:rsidRPr="009E091D">
        <w:rPr>
          <w:lang w:val="en-CA"/>
        </w:rPr>
        <w:t>phoni</w:t>
      </w:r>
      <w:r w:rsidR="00E2684D" w:rsidRPr="009E091D">
        <w:rPr>
          <w:lang w:val="en-CA"/>
        </w:rPr>
        <w:t>c</w:t>
      </w:r>
      <w:r w:rsidR="00427B04" w:rsidRPr="009E091D">
        <w:rPr>
          <w:lang w:val="en-CA"/>
        </w:rPr>
        <w:t xml:space="preserve">, </w:t>
      </w:r>
      <w:r w:rsidR="00E2684D" w:rsidRPr="009E091D">
        <w:rPr>
          <w:lang w:val="en-CA"/>
        </w:rPr>
        <w:t>e</w:t>
      </w:r>
      <w:r w:rsidR="00427B04" w:rsidRPr="009E091D">
        <w:rPr>
          <w:lang w:val="en-CA"/>
        </w:rPr>
        <w:t>lectroni</w:t>
      </w:r>
      <w:r w:rsidR="00E2684D" w:rsidRPr="009E091D">
        <w:rPr>
          <w:lang w:val="en-CA"/>
        </w:rPr>
        <w:t>c or other communication facility</w:t>
      </w:r>
      <w:r w:rsidR="00427B04" w:rsidRPr="009E091D">
        <w:rPr>
          <w:lang w:val="en-CA"/>
        </w:rPr>
        <w:t xml:space="preserve">. </w:t>
      </w:r>
      <w:r w:rsidR="00E2684D" w:rsidRPr="009E091D">
        <w:rPr>
          <w:lang w:val="en-CA"/>
        </w:rPr>
        <w:t>No</w:t>
      </w:r>
      <w:r w:rsidR="006E32C5" w:rsidRPr="009E091D">
        <w:rPr>
          <w:lang w:val="en-CA"/>
        </w:rPr>
        <w:t xml:space="preserve"> such</w:t>
      </w:r>
      <w:r w:rsidR="00E2684D" w:rsidRPr="009E091D">
        <w:rPr>
          <w:lang w:val="en-CA"/>
        </w:rPr>
        <w:t xml:space="preserve"> notice will be necessary if all </w:t>
      </w:r>
      <w:r w:rsidR="00974196" w:rsidRPr="009E091D">
        <w:rPr>
          <w:lang w:val="en-CA"/>
        </w:rPr>
        <w:t xml:space="preserve">of </w:t>
      </w:r>
      <w:r w:rsidR="00E2684D" w:rsidRPr="009E091D">
        <w:rPr>
          <w:lang w:val="en-CA"/>
        </w:rPr>
        <w:t xml:space="preserve">the </w:t>
      </w:r>
      <w:r w:rsidR="008549B7" w:rsidRPr="009E091D">
        <w:rPr>
          <w:lang w:val="en-CA"/>
        </w:rPr>
        <w:t>Director</w:t>
      </w:r>
      <w:r w:rsidR="00E2684D" w:rsidRPr="009E091D">
        <w:rPr>
          <w:lang w:val="en-CA"/>
        </w:rPr>
        <w:t>s are pre</w:t>
      </w:r>
      <w:r w:rsidR="006E32C5" w:rsidRPr="009E091D">
        <w:rPr>
          <w:lang w:val="en-CA"/>
        </w:rPr>
        <w:t>s</w:t>
      </w:r>
      <w:r w:rsidR="00E2684D" w:rsidRPr="009E091D">
        <w:rPr>
          <w:lang w:val="en-CA"/>
        </w:rPr>
        <w:t xml:space="preserve">ent and none objects to the holding of the meeting or if the absent </w:t>
      </w:r>
      <w:r w:rsidR="008549B7" w:rsidRPr="009E091D">
        <w:rPr>
          <w:lang w:val="en-CA"/>
        </w:rPr>
        <w:t>Director</w:t>
      </w:r>
      <w:r w:rsidR="00E2684D" w:rsidRPr="009E091D">
        <w:rPr>
          <w:lang w:val="en-CA"/>
        </w:rPr>
        <w:t xml:space="preserve">s have waived notice </w:t>
      </w:r>
      <w:r w:rsidR="00974196" w:rsidRPr="009E091D">
        <w:rPr>
          <w:lang w:val="en-CA"/>
        </w:rPr>
        <w:t xml:space="preserve">of </w:t>
      </w:r>
      <w:r w:rsidR="00E2684D" w:rsidRPr="009E091D">
        <w:rPr>
          <w:lang w:val="en-CA"/>
        </w:rPr>
        <w:t xml:space="preserve">or otherwise approved of the holding of </w:t>
      </w:r>
      <w:r w:rsidR="00974196" w:rsidRPr="009E091D">
        <w:rPr>
          <w:lang w:val="en-CA"/>
        </w:rPr>
        <w:t>such</w:t>
      </w:r>
      <w:r w:rsidR="00E2684D" w:rsidRPr="009E091D">
        <w:rPr>
          <w:lang w:val="en-CA"/>
        </w:rPr>
        <w:t xml:space="preserve"> meeting. Notice of an adjourned meeting is not required if the date, tim</w:t>
      </w:r>
      <w:r w:rsidR="006E32C5" w:rsidRPr="009E091D">
        <w:rPr>
          <w:lang w:val="en-CA"/>
        </w:rPr>
        <w:t>e</w:t>
      </w:r>
      <w:r w:rsidR="00E2684D" w:rsidRPr="009E091D">
        <w:rPr>
          <w:lang w:val="en-CA"/>
        </w:rPr>
        <w:t xml:space="preserve"> and place of the adjourned meeting are announced at the original</w:t>
      </w:r>
      <w:r w:rsidR="006E32C5" w:rsidRPr="009E091D">
        <w:rPr>
          <w:lang w:val="en-CA"/>
        </w:rPr>
        <w:t xml:space="preserve"> </w:t>
      </w:r>
      <w:r w:rsidR="00E2684D" w:rsidRPr="009E091D">
        <w:rPr>
          <w:lang w:val="en-CA"/>
        </w:rPr>
        <w:t>meeting. Except as otherwis</w:t>
      </w:r>
      <w:r w:rsidR="006E32C5" w:rsidRPr="009E091D">
        <w:rPr>
          <w:lang w:val="en-CA"/>
        </w:rPr>
        <w:t>e</w:t>
      </w:r>
      <w:r w:rsidR="00E2684D" w:rsidRPr="009E091D">
        <w:rPr>
          <w:lang w:val="en-CA"/>
        </w:rPr>
        <w:t xml:space="preserve"> provided</w:t>
      </w:r>
      <w:r w:rsidR="006E32C5" w:rsidRPr="009E091D">
        <w:rPr>
          <w:lang w:val="en-CA"/>
        </w:rPr>
        <w:t xml:space="preserve"> </w:t>
      </w:r>
      <w:r w:rsidR="00E2684D" w:rsidRPr="009E091D">
        <w:rPr>
          <w:lang w:val="en-CA"/>
        </w:rPr>
        <w:t xml:space="preserve">in the </w:t>
      </w:r>
      <w:r w:rsidR="0086662C" w:rsidRPr="009E091D">
        <w:rPr>
          <w:lang w:val="en-CA"/>
        </w:rPr>
        <w:t>B</w:t>
      </w:r>
      <w:r w:rsidR="00E2684D" w:rsidRPr="009E091D">
        <w:rPr>
          <w:lang w:val="en-CA"/>
        </w:rPr>
        <w:t xml:space="preserve">y-laws, </w:t>
      </w:r>
      <w:r w:rsidR="00C56FBD" w:rsidRPr="009E091D">
        <w:rPr>
          <w:lang w:val="en-CA"/>
        </w:rPr>
        <w:t xml:space="preserve">the </w:t>
      </w:r>
      <w:r w:rsidR="00E2684D" w:rsidRPr="009E091D">
        <w:rPr>
          <w:lang w:val="en-CA"/>
        </w:rPr>
        <w:t>notice of a meeting of the Board need not state the purpose o</w:t>
      </w:r>
      <w:r w:rsidR="00C56FBD" w:rsidRPr="009E091D">
        <w:rPr>
          <w:lang w:val="en-CA"/>
        </w:rPr>
        <w:t xml:space="preserve">r </w:t>
      </w:r>
      <w:r w:rsidR="00E2684D" w:rsidRPr="009E091D">
        <w:rPr>
          <w:lang w:val="en-CA"/>
        </w:rPr>
        <w:t xml:space="preserve">agenda of the meeting, but </w:t>
      </w:r>
      <w:r w:rsidR="00A32C02" w:rsidRPr="009E091D">
        <w:rPr>
          <w:lang w:val="en-CA"/>
        </w:rPr>
        <w:t xml:space="preserve">it </w:t>
      </w:r>
      <w:r w:rsidR="00E2684D" w:rsidRPr="009E091D">
        <w:rPr>
          <w:lang w:val="en-CA"/>
        </w:rPr>
        <w:t>must state any matter referred to in subsection</w:t>
      </w:r>
      <w:r w:rsidR="00427B04" w:rsidRPr="009E091D">
        <w:rPr>
          <w:lang w:val="en-CA"/>
        </w:rPr>
        <w:t xml:space="preserve"> 138(2) (Limits</w:t>
      </w:r>
      <w:r w:rsidR="00E2684D" w:rsidRPr="009E091D">
        <w:rPr>
          <w:lang w:val="en-CA"/>
        </w:rPr>
        <w:t xml:space="preserve"> on </w:t>
      </w:r>
      <w:r w:rsidR="004C0D9D" w:rsidRPr="009E091D">
        <w:rPr>
          <w:lang w:val="en-CA"/>
        </w:rPr>
        <w:t>a</w:t>
      </w:r>
      <w:r w:rsidR="00E2684D" w:rsidRPr="009E091D">
        <w:rPr>
          <w:lang w:val="en-CA"/>
        </w:rPr>
        <w:t>uthority</w:t>
      </w:r>
      <w:r w:rsidR="00427B04" w:rsidRPr="009E091D">
        <w:rPr>
          <w:lang w:val="en-CA"/>
        </w:rPr>
        <w:t xml:space="preserve">) </w:t>
      </w:r>
      <w:r w:rsidR="00E2684D" w:rsidRPr="009E091D">
        <w:rPr>
          <w:lang w:val="en-CA"/>
        </w:rPr>
        <w:t>of the Act to be dealt with at the meeting</w:t>
      </w:r>
      <w:r w:rsidR="00427B04" w:rsidRPr="009E091D">
        <w:rPr>
          <w:lang w:val="en-CA"/>
        </w:rPr>
        <w:t>.</w:t>
      </w:r>
    </w:p>
    <w:p w14:paraId="2DE7DFE4" w14:textId="4D061BEB" w:rsidR="00A21226" w:rsidRPr="009E091D" w:rsidRDefault="00A21226" w:rsidP="00525932">
      <w:pPr>
        <w:pStyle w:val="BodyText"/>
        <w:ind w:left="125" w:right="74"/>
        <w:rPr>
          <w:sz w:val="26"/>
          <w:lang w:val="en-CA"/>
        </w:rPr>
      </w:pPr>
    </w:p>
    <w:p w14:paraId="7E69D68A" w14:textId="77777777" w:rsidR="000348EB" w:rsidRPr="009E091D" w:rsidRDefault="000348EB" w:rsidP="00525932">
      <w:pPr>
        <w:pStyle w:val="BodyText"/>
        <w:ind w:left="125" w:right="74"/>
        <w:rPr>
          <w:sz w:val="26"/>
          <w:lang w:val="en-CA"/>
        </w:rPr>
      </w:pPr>
    </w:p>
    <w:p w14:paraId="3384ED71" w14:textId="18E635BD" w:rsidR="00A21226" w:rsidRPr="009E091D" w:rsidRDefault="00B20133" w:rsidP="00525932">
      <w:pPr>
        <w:pStyle w:val="Heading1"/>
        <w:numPr>
          <w:ilvl w:val="1"/>
          <w:numId w:val="3"/>
        </w:numPr>
        <w:tabs>
          <w:tab w:val="left" w:pos="600"/>
        </w:tabs>
        <w:ind w:left="125" w:right="74" w:firstLine="0"/>
        <w:jc w:val="both"/>
        <w:rPr>
          <w:lang w:val="en-CA"/>
        </w:rPr>
      </w:pPr>
      <w:r w:rsidRPr="009E091D">
        <w:rPr>
          <w:color w:val="5A9BD5"/>
          <w:lang w:val="en-CA"/>
        </w:rPr>
        <w:t>-</w:t>
      </w:r>
      <w:r w:rsidR="00427B04" w:rsidRPr="009E091D">
        <w:rPr>
          <w:color w:val="5A9BD5"/>
          <w:lang w:val="en-CA"/>
        </w:rPr>
        <w:t xml:space="preserve"> </w:t>
      </w:r>
      <w:r w:rsidR="00C56FBD" w:rsidRPr="009E091D">
        <w:rPr>
          <w:color w:val="5A9BD5"/>
          <w:lang w:val="en-CA"/>
        </w:rPr>
        <w:t>Casting vote of the</w:t>
      </w:r>
      <w:r w:rsidR="00427B04" w:rsidRPr="009E091D">
        <w:rPr>
          <w:color w:val="5A9BD5"/>
          <w:spacing w:val="-2"/>
          <w:lang w:val="en-CA"/>
        </w:rPr>
        <w:t xml:space="preserve"> </w:t>
      </w:r>
      <w:r w:rsidR="00DC1600" w:rsidRPr="009E091D">
        <w:rPr>
          <w:color w:val="5A9BD5"/>
          <w:lang w:val="en-CA"/>
        </w:rPr>
        <w:t>chair</w:t>
      </w:r>
    </w:p>
    <w:p w14:paraId="0D95EA0F" w14:textId="3815E004" w:rsidR="00A21226" w:rsidRPr="00BA0DD7" w:rsidRDefault="002D4B2F" w:rsidP="00525932">
      <w:pPr>
        <w:pStyle w:val="BodyText"/>
        <w:spacing w:before="36" w:line="276" w:lineRule="auto"/>
        <w:ind w:left="124" w:right="71"/>
        <w:jc w:val="both"/>
        <w:rPr>
          <w:lang w:val="en-CA"/>
        </w:rPr>
      </w:pPr>
      <w:r w:rsidRPr="009E091D">
        <w:rPr>
          <w:lang w:val="en-CA"/>
        </w:rPr>
        <w:t xml:space="preserve">At </w:t>
      </w:r>
      <w:r w:rsidR="00C56FBD" w:rsidRPr="009E091D">
        <w:rPr>
          <w:lang w:val="en-CA"/>
        </w:rPr>
        <w:t xml:space="preserve">all meetings of the Board, </w:t>
      </w:r>
      <w:r w:rsidR="007B5FC8" w:rsidRPr="009E091D">
        <w:rPr>
          <w:lang w:val="en-CA"/>
        </w:rPr>
        <w:t>any matter must be</w:t>
      </w:r>
      <w:r w:rsidRPr="009E091D">
        <w:rPr>
          <w:lang w:val="en-CA"/>
        </w:rPr>
        <w:t xml:space="preserve"> decided</w:t>
      </w:r>
      <w:r w:rsidR="007B5FC8" w:rsidRPr="009E091D">
        <w:rPr>
          <w:lang w:val="en-CA"/>
        </w:rPr>
        <w:t xml:space="preserve"> by a</w:t>
      </w:r>
      <w:r w:rsidR="00427B04" w:rsidRPr="009E091D">
        <w:rPr>
          <w:lang w:val="en-CA"/>
        </w:rPr>
        <w:t xml:space="preserve"> majorit</w:t>
      </w:r>
      <w:r w:rsidR="007B5FC8" w:rsidRPr="009E091D">
        <w:rPr>
          <w:lang w:val="en-CA"/>
        </w:rPr>
        <w:t>y</w:t>
      </w:r>
      <w:r w:rsidR="00427B04" w:rsidRPr="009E091D">
        <w:rPr>
          <w:lang w:val="en-CA"/>
        </w:rPr>
        <w:t xml:space="preserve"> </w:t>
      </w:r>
      <w:r w:rsidR="007B5FC8" w:rsidRPr="009E091D">
        <w:rPr>
          <w:lang w:val="en-CA"/>
        </w:rPr>
        <w:t xml:space="preserve">of the votes cast on </w:t>
      </w:r>
      <w:r w:rsidR="00734AB7" w:rsidRPr="009E091D">
        <w:rPr>
          <w:lang w:val="en-CA"/>
        </w:rPr>
        <w:t>the matter</w:t>
      </w:r>
      <w:r w:rsidR="00427B04" w:rsidRPr="009E091D">
        <w:rPr>
          <w:lang w:val="en-CA"/>
        </w:rPr>
        <w:t>.</w:t>
      </w:r>
      <w:r w:rsidR="00D278DC" w:rsidRPr="00525932">
        <w:rPr>
          <w:color w:val="333333"/>
          <w:shd w:val="clear" w:color="auto" w:fill="FFFFFF"/>
          <w:lang w:val="en-CA"/>
        </w:rPr>
        <w:t xml:space="preserve"> In case of an equality of votes, the chair of the meeting will have a second or casting vote</w:t>
      </w:r>
      <w:r w:rsidR="00C83276" w:rsidRPr="00525932">
        <w:rPr>
          <w:color w:val="333333"/>
          <w:shd w:val="clear" w:color="auto" w:fill="FFFFFF"/>
          <w:lang w:val="en-CA"/>
        </w:rPr>
        <w:t>.</w:t>
      </w:r>
    </w:p>
    <w:p w14:paraId="4B410B67" w14:textId="3D5879F9" w:rsidR="00A21226" w:rsidRPr="007D4E72" w:rsidRDefault="00A21226" w:rsidP="00525932">
      <w:pPr>
        <w:pStyle w:val="BodyText"/>
        <w:ind w:left="125" w:right="74"/>
        <w:rPr>
          <w:sz w:val="26"/>
          <w:lang w:val="en-CA"/>
        </w:rPr>
      </w:pPr>
    </w:p>
    <w:p w14:paraId="064C1975" w14:textId="77777777" w:rsidR="000348EB" w:rsidRPr="007D4E72" w:rsidRDefault="000348EB" w:rsidP="00525932">
      <w:pPr>
        <w:pStyle w:val="BodyText"/>
        <w:ind w:left="125" w:right="74"/>
        <w:rPr>
          <w:sz w:val="26"/>
          <w:lang w:val="en-CA"/>
        </w:rPr>
      </w:pPr>
    </w:p>
    <w:p w14:paraId="195F52F9" w14:textId="5C9866B3" w:rsidR="00A21226" w:rsidRPr="009E091D" w:rsidRDefault="00B20133" w:rsidP="00525932">
      <w:pPr>
        <w:pStyle w:val="Heading1"/>
        <w:numPr>
          <w:ilvl w:val="1"/>
          <w:numId w:val="3"/>
        </w:numPr>
        <w:tabs>
          <w:tab w:val="left" w:pos="600"/>
        </w:tabs>
        <w:ind w:left="125" w:right="74" w:firstLine="0"/>
        <w:rPr>
          <w:lang w:val="en-CA"/>
        </w:rPr>
      </w:pPr>
      <w:r w:rsidRPr="007D4E72">
        <w:rPr>
          <w:color w:val="5A9BD5"/>
          <w:lang w:val="en-CA"/>
        </w:rPr>
        <w:t>-</w:t>
      </w:r>
      <w:r w:rsidR="00427B04" w:rsidRPr="007D4E72">
        <w:rPr>
          <w:color w:val="5A9BD5"/>
          <w:lang w:val="en-CA"/>
        </w:rPr>
        <w:t xml:space="preserve"> </w:t>
      </w:r>
      <w:r w:rsidR="00EC125B" w:rsidRPr="007D4E72">
        <w:rPr>
          <w:color w:val="5A9BD5"/>
          <w:lang w:val="en-CA"/>
        </w:rPr>
        <w:t>Board c</w:t>
      </w:r>
      <w:r w:rsidR="00427B04" w:rsidRPr="009E091D">
        <w:rPr>
          <w:color w:val="5A9BD5"/>
          <w:lang w:val="en-CA"/>
        </w:rPr>
        <w:t>o</w:t>
      </w:r>
      <w:r w:rsidR="00B902D7" w:rsidRPr="009E091D">
        <w:rPr>
          <w:color w:val="5A9BD5"/>
          <w:lang w:val="en-CA"/>
        </w:rPr>
        <w:t>mmittees</w:t>
      </w:r>
    </w:p>
    <w:p w14:paraId="78FEEB27" w14:textId="31979168" w:rsidR="00A21226" w:rsidRPr="009E091D" w:rsidRDefault="00B902D7" w:rsidP="00525932">
      <w:pPr>
        <w:pStyle w:val="BodyText"/>
        <w:spacing w:before="36" w:line="276" w:lineRule="auto"/>
        <w:ind w:left="125" w:right="74"/>
        <w:rPr>
          <w:lang w:val="en-CA"/>
        </w:rPr>
      </w:pPr>
      <w:r w:rsidRPr="009E091D">
        <w:rPr>
          <w:lang w:val="en-CA"/>
        </w:rPr>
        <w:t>The Board may delegate such powers</w:t>
      </w:r>
      <w:r w:rsidR="00B96B51" w:rsidRPr="009E091D">
        <w:rPr>
          <w:lang w:val="en-CA"/>
        </w:rPr>
        <w:t xml:space="preserve"> to a committee or advisory body as it deems </w:t>
      </w:r>
      <w:r w:rsidR="00B96B51" w:rsidRPr="009E091D">
        <w:rPr>
          <w:lang w:val="en-CA"/>
        </w:rPr>
        <w:lastRenderedPageBreak/>
        <w:t xml:space="preserve">necessary or appropriate. Subject to the </w:t>
      </w:r>
      <w:r w:rsidR="0086662C" w:rsidRPr="009E091D">
        <w:rPr>
          <w:lang w:val="en-CA"/>
        </w:rPr>
        <w:t>B</w:t>
      </w:r>
      <w:r w:rsidR="00B96B51" w:rsidRPr="009E091D">
        <w:rPr>
          <w:lang w:val="en-CA"/>
        </w:rPr>
        <w:t xml:space="preserve">y-laws or instructions of the Board, such committee may establish its own rules of procedure. Any committee </w:t>
      </w:r>
      <w:r w:rsidR="004542A2" w:rsidRPr="009E091D">
        <w:rPr>
          <w:lang w:val="en-CA"/>
        </w:rPr>
        <w:t xml:space="preserve">member </w:t>
      </w:r>
      <w:r w:rsidR="00B96B51" w:rsidRPr="009E091D">
        <w:rPr>
          <w:lang w:val="en-CA"/>
        </w:rPr>
        <w:t>may be removed by resolution of the Board.</w:t>
      </w:r>
    </w:p>
    <w:p w14:paraId="438401E3" w14:textId="77777777" w:rsidR="00A21226" w:rsidRPr="009E091D" w:rsidRDefault="00A21226" w:rsidP="00525932">
      <w:pPr>
        <w:pStyle w:val="BodyText"/>
        <w:ind w:left="124" w:right="71"/>
        <w:rPr>
          <w:sz w:val="26"/>
          <w:lang w:val="en-CA"/>
        </w:rPr>
      </w:pPr>
    </w:p>
    <w:p w14:paraId="3A492859" w14:textId="77777777" w:rsidR="00A21226" w:rsidRPr="00525932" w:rsidRDefault="00A21226" w:rsidP="00525932">
      <w:pPr>
        <w:pStyle w:val="BodyText"/>
        <w:ind w:left="124" w:right="71"/>
        <w:rPr>
          <w:sz w:val="26"/>
          <w:szCs w:val="26"/>
          <w:lang w:val="en-CA"/>
        </w:rPr>
      </w:pPr>
    </w:p>
    <w:p w14:paraId="239DB1BB" w14:textId="1EB210EF" w:rsidR="00A21226" w:rsidRPr="009E091D" w:rsidRDefault="007D3923" w:rsidP="00525932">
      <w:pPr>
        <w:pStyle w:val="Heading1"/>
        <w:spacing w:before="1"/>
        <w:ind w:left="124" w:right="71" w:firstLine="0"/>
        <w:jc w:val="both"/>
        <w:rPr>
          <w:lang w:val="en-CA"/>
        </w:rPr>
      </w:pPr>
      <w:r w:rsidRPr="00BA0DD7">
        <w:rPr>
          <w:color w:val="5A9BD5"/>
          <w:lang w:val="en-CA"/>
        </w:rPr>
        <w:t>SECTION</w:t>
      </w:r>
      <w:r w:rsidR="00427B04" w:rsidRPr="007D4E72">
        <w:rPr>
          <w:color w:val="5A9BD5"/>
          <w:lang w:val="en-CA"/>
        </w:rPr>
        <w:t xml:space="preserve"> 6 </w:t>
      </w:r>
      <w:r w:rsidR="00B20133" w:rsidRPr="007D4E72">
        <w:rPr>
          <w:color w:val="5A9BD5"/>
          <w:lang w:val="en-CA"/>
        </w:rPr>
        <w:t xml:space="preserve">– </w:t>
      </w:r>
      <w:r w:rsidR="00D92C7B" w:rsidRPr="009E091D">
        <w:rPr>
          <w:color w:val="5A9BD5"/>
          <w:lang w:val="en-CA"/>
        </w:rPr>
        <w:t>OFFICERS</w:t>
      </w:r>
    </w:p>
    <w:p w14:paraId="73B80CC7" w14:textId="2631D1E4" w:rsidR="00A21226" w:rsidRPr="00525932" w:rsidRDefault="00A21226" w:rsidP="007129E7">
      <w:pPr>
        <w:pStyle w:val="BodyText"/>
        <w:spacing w:before="3"/>
        <w:ind w:left="124" w:right="71"/>
        <w:rPr>
          <w:bCs/>
          <w:sz w:val="26"/>
          <w:szCs w:val="26"/>
          <w:lang w:val="en-CA"/>
        </w:rPr>
      </w:pPr>
    </w:p>
    <w:p w14:paraId="604DE0BB" w14:textId="77777777" w:rsidR="000348EB" w:rsidRPr="00525932" w:rsidRDefault="000348EB" w:rsidP="00525932">
      <w:pPr>
        <w:pStyle w:val="BodyText"/>
        <w:spacing w:before="3"/>
        <w:ind w:left="124" w:right="71"/>
        <w:rPr>
          <w:bCs/>
          <w:sz w:val="26"/>
          <w:szCs w:val="26"/>
          <w:lang w:val="en-CA"/>
        </w:rPr>
      </w:pPr>
    </w:p>
    <w:p w14:paraId="76CF10D2" w14:textId="3040659C" w:rsidR="00A21226" w:rsidRPr="007D4E72" w:rsidRDefault="00B20133" w:rsidP="00525932">
      <w:pPr>
        <w:pStyle w:val="ListParagraph"/>
        <w:numPr>
          <w:ilvl w:val="1"/>
          <w:numId w:val="2"/>
        </w:numPr>
        <w:tabs>
          <w:tab w:val="left" w:pos="600"/>
        </w:tabs>
        <w:ind w:left="124" w:right="71" w:firstLine="0"/>
        <w:rPr>
          <w:b/>
          <w:color w:val="5A9BD5"/>
          <w:sz w:val="24"/>
          <w:lang w:val="en-CA"/>
        </w:rPr>
      </w:pPr>
      <w:r w:rsidRPr="007D4E72">
        <w:rPr>
          <w:b/>
          <w:color w:val="5A9BD5"/>
          <w:sz w:val="24"/>
          <w:lang w:val="en-CA"/>
        </w:rPr>
        <w:t>-</w:t>
      </w:r>
      <w:r w:rsidR="00427B04" w:rsidRPr="007D4E72">
        <w:rPr>
          <w:b/>
          <w:color w:val="5A9BD5"/>
          <w:sz w:val="24"/>
          <w:lang w:val="en-CA"/>
        </w:rPr>
        <w:t xml:space="preserve"> </w:t>
      </w:r>
      <w:r w:rsidR="00D92C7B" w:rsidRPr="007D4E72">
        <w:rPr>
          <w:b/>
          <w:color w:val="5A9BD5"/>
          <w:sz w:val="24"/>
          <w:lang w:val="en-CA"/>
        </w:rPr>
        <w:t>Appointment of officers</w:t>
      </w:r>
    </w:p>
    <w:p w14:paraId="00C5431A" w14:textId="48F9B818" w:rsidR="00A21226" w:rsidRPr="009E091D" w:rsidRDefault="00600B83" w:rsidP="00525932">
      <w:pPr>
        <w:pStyle w:val="BodyText"/>
        <w:spacing w:before="36" w:line="276" w:lineRule="auto"/>
        <w:ind w:left="125" w:right="74"/>
        <w:rPr>
          <w:lang w:val="en-CA"/>
        </w:rPr>
      </w:pPr>
      <w:r w:rsidRPr="007D4E72">
        <w:rPr>
          <w:lang w:val="en-CA"/>
        </w:rPr>
        <w:t xml:space="preserve">The </w:t>
      </w:r>
      <w:r w:rsidR="007A5427" w:rsidRPr="007D4E72">
        <w:rPr>
          <w:lang w:val="en-CA"/>
        </w:rPr>
        <w:t>office</w:t>
      </w:r>
      <w:r w:rsidRPr="007D4E72">
        <w:rPr>
          <w:lang w:val="en-CA"/>
        </w:rPr>
        <w:t>rs of the</w:t>
      </w:r>
      <w:r w:rsidR="00427B04" w:rsidRPr="007D4E72">
        <w:rPr>
          <w:lang w:val="en-CA"/>
        </w:rPr>
        <w:t xml:space="preserve"> </w:t>
      </w:r>
      <w:r w:rsidRPr="007D4E72">
        <w:rPr>
          <w:lang w:val="en-CA"/>
        </w:rPr>
        <w:t>Corpor</w:t>
      </w:r>
      <w:r w:rsidR="00427B04" w:rsidRPr="00F80174">
        <w:rPr>
          <w:lang w:val="en-CA"/>
        </w:rPr>
        <w:t xml:space="preserve">ation </w:t>
      </w:r>
      <w:r w:rsidRPr="00384DFA">
        <w:rPr>
          <w:lang w:val="en-CA"/>
        </w:rPr>
        <w:t>are the</w:t>
      </w:r>
      <w:r w:rsidR="00427B04" w:rsidRPr="00384DFA">
        <w:rPr>
          <w:lang w:val="en-CA"/>
        </w:rPr>
        <w:t xml:space="preserve"> </w:t>
      </w:r>
      <w:commentRangeStart w:id="1"/>
      <w:r w:rsidR="001D6AC1" w:rsidRPr="00F80174">
        <w:rPr>
          <w:highlight w:val="yellow"/>
          <w:lang w:val="en-CA"/>
        </w:rPr>
        <w:t>Chair</w:t>
      </w:r>
      <w:r w:rsidR="00427B04" w:rsidRPr="00525932">
        <w:rPr>
          <w:highlight w:val="yellow"/>
          <w:lang w:val="en-CA"/>
        </w:rPr>
        <w:t xml:space="preserve">, </w:t>
      </w:r>
      <w:r w:rsidR="00CE6E57" w:rsidRPr="00525932">
        <w:rPr>
          <w:highlight w:val="yellow"/>
          <w:lang w:val="en-CA"/>
        </w:rPr>
        <w:t>V</w:t>
      </w:r>
      <w:r w:rsidR="00427B04" w:rsidRPr="00525932">
        <w:rPr>
          <w:highlight w:val="yellow"/>
          <w:lang w:val="en-CA"/>
        </w:rPr>
        <w:t>ice-</w:t>
      </w:r>
      <w:r w:rsidR="001D6AC1" w:rsidRPr="00525932">
        <w:rPr>
          <w:highlight w:val="yellow"/>
          <w:lang w:val="en-CA"/>
        </w:rPr>
        <w:t>Chair</w:t>
      </w:r>
      <w:commentRangeEnd w:id="1"/>
      <w:r w:rsidR="007D4E72" w:rsidRPr="00525932">
        <w:rPr>
          <w:rStyle w:val="CommentReference"/>
          <w:highlight w:val="yellow"/>
        </w:rPr>
        <w:commentReference w:id="1"/>
      </w:r>
      <w:r w:rsidR="00427B04" w:rsidRPr="007D4E72">
        <w:rPr>
          <w:lang w:val="en-CA"/>
        </w:rPr>
        <w:t xml:space="preserve">, </w:t>
      </w:r>
      <w:r w:rsidR="00CE6E57" w:rsidRPr="007D4E72">
        <w:rPr>
          <w:lang w:val="en-CA"/>
        </w:rPr>
        <w:t>S</w:t>
      </w:r>
      <w:r w:rsidR="00427B04" w:rsidRPr="007D4E72">
        <w:rPr>
          <w:lang w:val="en-CA"/>
        </w:rPr>
        <w:t>ecr</w:t>
      </w:r>
      <w:r w:rsidRPr="007D4E72">
        <w:rPr>
          <w:lang w:val="en-CA"/>
        </w:rPr>
        <w:t xml:space="preserve">etary and </w:t>
      </w:r>
      <w:r w:rsidR="00CE6E57" w:rsidRPr="007D4E72">
        <w:rPr>
          <w:lang w:val="en-CA"/>
        </w:rPr>
        <w:t>T</w:t>
      </w:r>
      <w:r w:rsidRPr="007D4E72">
        <w:rPr>
          <w:lang w:val="en-CA"/>
        </w:rPr>
        <w:t>reasurer</w:t>
      </w:r>
      <w:r w:rsidR="00427B04" w:rsidRPr="007D4E72">
        <w:rPr>
          <w:lang w:val="en-CA"/>
        </w:rPr>
        <w:t>, a</w:t>
      </w:r>
      <w:r w:rsidRPr="007D4E72">
        <w:rPr>
          <w:lang w:val="en-CA"/>
        </w:rPr>
        <w:t xml:space="preserve">s well as any other </w:t>
      </w:r>
      <w:r w:rsidR="00427B04" w:rsidRPr="007D4E72">
        <w:rPr>
          <w:lang w:val="en-CA"/>
        </w:rPr>
        <w:t>person</w:t>
      </w:r>
      <w:r w:rsidRPr="009E091D">
        <w:rPr>
          <w:lang w:val="en-CA"/>
        </w:rPr>
        <w:t xml:space="preserve"> whose title and duties</w:t>
      </w:r>
      <w:r w:rsidR="00427B04" w:rsidRPr="009E091D">
        <w:rPr>
          <w:lang w:val="en-CA"/>
        </w:rPr>
        <w:t xml:space="preserve"> </w:t>
      </w:r>
      <w:r w:rsidRPr="009E091D">
        <w:rPr>
          <w:lang w:val="en-CA"/>
        </w:rPr>
        <w:t>are specified by the Board</w:t>
      </w:r>
      <w:r w:rsidR="00427B04" w:rsidRPr="009E091D">
        <w:rPr>
          <w:lang w:val="en-CA"/>
        </w:rPr>
        <w:t>.</w:t>
      </w:r>
    </w:p>
    <w:p w14:paraId="1F76958D" w14:textId="2F1845D7" w:rsidR="00A21226" w:rsidRPr="009E091D" w:rsidRDefault="00EC7419" w:rsidP="00525932">
      <w:pPr>
        <w:pStyle w:val="BodyText"/>
        <w:spacing w:line="276" w:lineRule="auto"/>
        <w:ind w:left="124" w:right="71"/>
        <w:rPr>
          <w:lang w:val="en-CA"/>
        </w:rPr>
      </w:pPr>
      <w:r w:rsidRPr="00BA0DD7">
        <w:rPr>
          <w:lang w:val="en-CA"/>
        </w:rPr>
        <w:t xml:space="preserve">They are appointed from among the </w:t>
      </w:r>
      <w:r w:rsidR="008549B7" w:rsidRPr="009E091D">
        <w:rPr>
          <w:lang w:val="en-CA"/>
        </w:rPr>
        <w:t>Director</w:t>
      </w:r>
      <w:r w:rsidRPr="009E091D">
        <w:rPr>
          <w:lang w:val="en-CA"/>
        </w:rPr>
        <w:t>s</w:t>
      </w:r>
      <w:r w:rsidR="00427B04" w:rsidRPr="009E091D">
        <w:rPr>
          <w:lang w:val="en-CA"/>
        </w:rPr>
        <w:t xml:space="preserve"> </w:t>
      </w:r>
      <w:r w:rsidR="00331801" w:rsidRPr="009E091D">
        <w:rPr>
          <w:lang w:val="en-CA"/>
        </w:rPr>
        <w:t>at the first</w:t>
      </w:r>
      <w:r w:rsidR="00427B04" w:rsidRPr="009E091D">
        <w:rPr>
          <w:lang w:val="en-CA"/>
        </w:rPr>
        <w:t xml:space="preserve"> </w:t>
      </w:r>
      <w:r w:rsidR="00331801" w:rsidRPr="009E091D">
        <w:rPr>
          <w:lang w:val="en-CA"/>
        </w:rPr>
        <w:t>meeting following the annual meeting and</w:t>
      </w:r>
      <w:r w:rsidR="00427B04" w:rsidRPr="009E091D">
        <w:rPr>
          <w:lang w:val="en-CA"/>
        </w:rPr>
        <w:t xml:space="preserve"> </w:t>
      </w:r>
      <w:r w:rsidR="00331801" w:rsidRPr="009E091D">
        <w:rPr>
          <w:lang w:val="en-CA"/>
        </w:rPr>
        <w:t xml:space="preserve">thereafter as </w:t>
      </w:r>
      <w:r w:rsidR="00427B04" w:rsidRPr="009E091D">
        <w:rPr>
          <w:lang w:val="en-CA"/>
        </w:rPr>
        <w:t>circ</w:t>
      </w:r>
      <w:r w:rsidR="00331801" w:rsidRPr="009E091D">
        <w:rPr>
          <w:lang w:val="en-CA"/>
        </w:rPr>
        <w:t>um</w:t>
      </w:r>
      <w:r w:rsidR="00427B04" w:rsidRPr="009E091D">
        <w:rPr>
          <w:lang w:val="en-CA"/>
        </w:rPr>
        <w:t>stances</w:t>
      </w:r>
      <w:r w:rsidR="00427B04" w:rsidRPr="009E091D">
        <w:rPr>
          <w:spacing w:val="-2"/>
          <w:lang w:val="en-CA"/>
        </w:rPr>
        <w:t xml:space="preserve"> </w:t>
      </w:r>
      <w:r w:rsidR="00331801" w:rsidRPr="009E091D">
        <w:rPr>
          <w:lang w:val="en-CA"/>
        </w:rPr>
        <w:t>require</w:t>
      </w:r>
      <w:r w:rsidR="00427B04" w:rsidRPr="009E091D">
        <w:rPr>
          <w:lang w:val="en-CA"/>
        </w:rPr>
        <w:t>.</w:t>
      </w:r>
    </w:p>
    <w:p w14:paraId="2353FCDB" w14:textId="77777777" w:rsidR="00A21226" w:rsidRPr="00525932" w:rsidRDefault="00A21226" w:rsidP="00525932">
      <w:pPr>
        <w:pStyle w:val="BodyText"/>
        <w:ind w:left="125" w:right="74"/>
        <w:rPr>
          <w:sz w:val="26"/>
          <w:szCs w:val="26"/>
          <w:lang w:val="en-CA"/>
        </w:rPr>
      </w:pPr>
    </w:p>
    <w:p w14:paraId="68182959" w14:textId="074F9B0B" w:rsidR="00A21226" w:rsidRPr="009E091D" w:rsidRDefault="006A684F" w:rsidP="00525932">
      <w:pPr>
        <w:pStyle w:val="BodyText"/>
        <w:ind w:left="125" w:right="74"/>
        <w:jc w:val="both"/>
        <w:rPr>
          <w:lang w:val="en-CA"/>
        </w:rPr>
      </w:pPr>
      <w:r w:rsidRPr="00BA0DD7">
        <w:rPr>
          <w:lang w:val="en-CA"/>
        </w:rPr>
        <w:t>A</w:t>
      </w:r>
      <w:r w:rsidR="00427B04" w:rsidRPr="007D4E72">
        <w:rPr>
          <w:lang w:val="en-CA"/>
        </w:rPr>
        <w:t xml:space="preserve"> person</w:t>
      </w:r>
      <w:r w:rsidRPr="007D4E72">
        <w:rPr>
          <w:lang w:val="en-CA"/>
        </w:rPr>
        <w:t xml:space="preserve"> may hold more than one </w:t>
      </w:r>
      <w:r w:rsidR="00271E71" w:rsidRPr="009E091D">
        <w:rPr>
          <w:lang w:val="en-CA"/>
        </w:rPr>
        <w:t>office</w:t>
      </w:r>
      <w:r w:rsidR="00427B04" w:rsidRPr="009E091D">
        <w:rPr>
          <w:lang w:val="en-CA"/>
        </w:rPr>
        <w:t>.</w:t>
      </w:r>
    </w:p>
    <w:p w14:paraId="01F71DFB" w14:textId="75AB8301" w:rsidR="00A21226" w:rsidRPr="009E091D" w:rsidRDefault="00A21226" w:rsidP="000348EB">
      <w:pPr>
        <w:pStyle w:val="BodyText"/>
        <w:ind w:left="125" w:right="74"/>
        <w:rPr>
          <w:sz w:val="26"/>
          <w:szCs w:val="26"/>
          <w:lang w:val="en-CA"/>
        </w:rPr>
      </w:pPr>
    </w:p>
    <w:p w14:paraId="4FCDA8E2" w14:textId="77777777" w:rsidR="000348EB" w:rsidRPr="00525932" w:rsidRDefault="000348EB" w:rsidP="00525932">
      <w:pPr>
        <w:pStyle w:val="BodyText"/>
        <w:ind w:left="125" w:right="74"/>
        <w:rPr>
          <w:sz w:val="26"/>
          <w:szCs w:val="26"/>
          <w:lang w:val="en-CA"/>
        </w:rPr>
      </w:pPr>
    </w:p>
    <w:p w14:paraId="0045CB81" w14:textId="13FBAB9F" w:rsidR="00A21226" w:rsidRPr="007D4E72" w:rsidRDefault="00B20133" w:rsidP="00525932">
      <w:pPr>
        <w:pStyle w:val="Heading1"/>
        <w:numPr>
          <w:ilvl w:val="1"/>
          <w:numId w:val="2"/>
        </w:numPr>
        <w:tabs>
          <w:tab w:val="left" w:pos="600"/>
        </w:tabs>
        <w:ind w:left="124" w:right="71" w:firstLine="0"/>
        <w:rPr>
          <w:color w:val="5A9BD5"/>
          <w:lang w:val="en-CA"/>
        </w:rPr>
      </w:pPr>
      <w:r w:rsidRPr="007D4E72">
        <w:rPr>
          <w:color w:val="5A9BD5"/>
          <w:lang w:val="en-CA"/>
        </w:rPr>
        <w:t>-</w:t>
      </w:r>
      <w:r w:rsidR="00427B04" w:rsidRPr="007D4E72">
        <w:rPr>
          <w:color w:val="5A9BD5"/>
          <w:lang w:val="en-CA"/>
        </w:rPr>
        <w:t xml:space="preserve"> </w:t>
      </w:r>
      <w:r w:rsidR="0007627D" w:rsidRPr="007D4E72">
        <w:rPr>
          <w:color w:val="5A9BD5"/>
          <w:lang w:val="en-CA"/>
        </w:rPr>
        <w:t>D</w:t>
      </w:r>
      <w:r w:rsidR="00427B04" w:rsidRPr="007D4E72">
        <w:rPr>
          <w:color w:val="5A9BD5"/>
          <w:lang w:val="en-CA"/>
        </w:rPr>
        <w:t>escription</w:t>
      </w:r>
      <w:r w:rsidR="0007627D" w:rsidRPr="007D4E72">
        <w:rPr>
          <w:color w:val="5A9BD5"/>
          <w:lang w:val="en-CA"/>
        </w:rPr>
        <w:t xml:space="preserve"> of offices</w:t>
      </w:r>
    </w:p>
    <w:p w14:paraId="109CB284" w14:textId="77777777" w:rsidR="00A21226" w:rsidRPr="00525932" w:rsidRDefault="00A21226" w:rsidP="00525932">
      <w:pPr>
        <w:pStyle w:val="BodyText"/>
        <w:spacing w:before="8"/>
        <w:ind w:left="124" w:right="71"/>
        <w:rPr>
          <w:b/>
          <w:sz w:val="26"/>
          <w:szCs w:val="26"/>
          <w:lang w:val="en-CA"/>
        </w:rPr>
      </w:pPr>
    </w:p>
    <w:p w14:paraId="27107AA5" w14:textId="6B94DE21" w:rsidR="00A21226" w:rsidRPr="009E091D" w:rsidRDefault="006513E2" w:rsidP="00525932">
      <w:pPr>
        <w:pStyle w:val="ListParagraph"/>
        <w:numPr>
          <w:ilvl w:val="2"/>
          <w:numId w:val="2"/>
        </w:numPr>
        <w:rPr>
          <w:lang w:val="en-CA"/>
        </w:rPr>
      </w:pPr>
      <w:r w:rsidRPr="00BA0DD7">
        <w:rPr>
          <w:sz w:val="24"/>
          <w:lang w:val="en-CA"/>
        </w:rPr>
        <w:t>Chair</w:t>
      </w:r>
      <w:r w:rsidR="00427B04" w:rsidRPr="007D4E72">
        <w:rPr>
          <w:sz w:val="24"/>
          <w:lang w:val="en-CA"/>
        </w:rPr>
        <w:t xml:space="preserve"> – </w:t>
      </w:r>
      <w:r w:rsidR="00740167" w:rsidRPr="007D4E72">
        <w:rPr>
          <w:sz w:val="24"/>
          <w:lang w:val="en-CA"/>
        </w:rPr>
        <w:t xml:space="preserve">The </w:t>
      </w:r>
      <w:r w:rsidR="007F64F2" w:rsidRPr="00F80174">
        <w:rPr>
          <w:sz w:val="24"/>
          <w:lang w:val="en-CA"/>
        </w:rPr>
        <w:t>C</w:t>
      </w:r>
      <w:r w:rsidR="00CC4A37" w:rsidRPr="00384DFA">
        <w:rPr>
          <w:sz w:val="24"/>
          <w:lang w:val="en-CA"/>
        </w:rPr>
        <w:t>hair of the Board</w:t>
      </w:r>
      <w:r w:rsidR="00740167" w:rsidRPr="009E091D">
        <w:rPr>
          <w:sz w:val="24"/>
          <w:lang w:val="en-CA"/>
        </w:rPr>
        <w:t xml:space="preserve"> is the chief executive officer of the Corporation</w:t>
      </w:r>
      <w:r w:rsidR="001E7C1A" w:rsidRPr="009E091D">
        <w:rPr>
          <w:sz w:val="24"/>
          <w:lang w:val="en-CA"/>
        </w:rPr>
        <w:t xml:space="preserve">. The </w:t>
      </w:r>
      <w:r w:rsidR="007F64F2" w:rsidRPr="009E091D">
        <w:rPr>
          <w:sz w:val="24"/>
          <w:lang w:val="en-CA"/>
        </w:rPr>
        <w:t>C</w:t>
      </w:r>
      <w:r w:rsidR="00CC4A37" w:rsidRPr="009E091D">
        <w:rPr>
          <w:sz w:val="24"/>
          <w:lang w:val="en-CA"/>
        </w:rPr>
        <w:t>hair</w:t>
      </w:r>
      <w:r w:rsidR="001E7C1A" w:rsidRPr="009E091D">
        <w:rPr>
          <w:sz w:val="24"/>
          <w:lang w:val="en-CA"/>
        </w:rPr>
        <w:t xml:space="preserve"> is</w:t>
      </w:r>
      <w:r w:rsidR="00427B04" w:rsidRPr="009E091D">
        <w:rPr>
          <w:sz w:val="24"/>
          <w:lang w:val="en-CA"/>
        </w:rPr>
        <w:t xml:space="preserve"> respons</w:t>
      </w:r>
      <w:r w:rsidR="001E7C1A" w:rsidRPr="009E091D">
        <w:rPr>
          <w:sz w:val="24"/>
          <w:lang w:val="en-CA"/>
        </w:rPr>
        <w:t>i</w:t>
      </w:r>
      <w:r w:rsidR="00427B04" w:rsidRPr="009E091D">
        <w:rPr>
          <w:sz w:val="24"/>
          <w:lang w:val="en-CA"/>
        </w:rPr>
        <w:t xml:space="preserve">ble </w:t>
      </w:r>
      <w:r w:rsidR="001E7C1A" w:rsidRPr="009E091D">
        <w:rPr>
          <w:sz w:val="24"/>
          <w:lang w:val="en-CA"/>
        </w:rPr>
        <w:t>for implementing the Corporation’s</w:t>
      </w:r>
      <w:r w:rsidR="00427B04" w:rsidRPr="009E091D">
        <w:rPr>
          <w:sz w:val="24"/>
          <w:lang w:val="en-CA"/>
        </w:rPr>
        <w:t xml:space="preserve"> poli</w:t>
      </w:r>
      <w:r w:rsidR="001E7C1A" w:rsidRPr="009E091D">
        <w:rPr>
          <w:sz w:val="24"/>
          <w:lang w:val="en-CA"/>
        </w:rPr>
        <w:t>cies</w:t>
      </w:r>
      <w:r w:rsidR="00B537A5" w:rsidRPr="009E091D">
        <w:rPr>
          <w:sz w:val="24"/>
          <w:lang w:val="en-CA"/>
        </w:rPr>
        <w:t xml:space="preserve"> and,</w:t>
      </w:r>
      <w:r w:rsidR="001E7C1A" w:rsidRPr="009E091D">
        <w:rPr>
          <w:sz w:val="24"/>
          <w:lang w:val="en-CA"/>
        </w:rPr>
        <w:t xml:space="preserve"> subject </w:t>
      </w:r>
      <w:r w:rsidR="001E7C1A" w:rsidRPr="009E091D">
        <w:rPr>
          <w:sz w:val="24"/>
          <w:szCs w:val="24"/>
          <w:lang w:val="en-CA"/>
        </w:rPr>
        <w:t>to</w:t>
      </w:r>
      <w:r w:rsidR="00AF5AFE" w:rsidRPr="009E091D">
        <w:rPr>
          <w:sz w:val="24"/>
          <w:szCs w:val="24"/>
          <w:lang w:val="en-CA"/>
        </w:rPr>
        <w:t xml:space="preserve"> the authority vested in the Board,</w:t>
      </w:r>
      <w:r w:rsidR="00F83F4B" w:rsidRPr="009E091D">
        <w:rPr>
          <w:sz w:val="24"/>
          <w:szCs w:val="24"/>
          <w:lang w:val="en-CA"/>
        </w:rPr>
        <w:t xml:space="preserve"> </w:t>
      </w:r>
      <w:r w:rsidR="00D02C28" w:rsidRPr="009E091D">
        <w:rPr>
          <w:sz w:val="24"/>
          <w:szCs w:val="24"/>
          <w:lang w:val="en-CA"/>
        </w:rPr>
        <w:t>t</w:t>
      </w:r>
      <w:r w:rsidR="00B537A5" w:rsidRPr="009E091D">
        <w:rPr>
          <w:sz w:val="24"/>
          <w:szCs w:val="24"/>
          <w:lang w:val="en-CA"/>
        </w:rPr>
        <w:t>he</w:t>
      </w:r>
      <w:r w:rsidR="00CC4A37" w:rsidRPr="009E091D">
        <w:rPr>
          <w:sz w:val="24"/>
          <w:szCs w:val="24"/>
          <w:lang w:val="en-CA"/>
        </w:rPr>
        <w:t xml:space="preserve"> </w:t>
      </w:r>
      <w:r w:rsidR="002C1D84" w:rsidRPr="009E091D">
        <w:rPr>
          <w:sz w:val="24"/>
          <w:szCs w:val="24"/>
          <w:lang w:val="en-CA"/>
        </w:rPr>
        <w:t>C</w:t>
      </w:r>
      <w:r w:rsidR="00CC4A37" w:rsidRPr="009E091D">
        <w:rPr>
          <w:sz w:val="24"/>
          <w:szCs w:val="24"/>
          <w:lang w:val="en-CA"/>
        </w:rPr>
        <w:t>hair</w:t>
      </w:r>
      <w:r w:rsidR="00427B04" w:rsidRPr="009E091D">
        <w:rPr>
          <w:sz w:val="24"/>
          <w:szCs w:val="24"/>
          <w:lang w:val="en-CA"/>
        </w:rPr>
        <w:t xml:space="preserve"> </w:t>
      </w:r>
      <w:r w:rsidR="000A287B" w:rsidRPr="002B48C3">
        <w:rPr>
          <w:sz w:val="24"/>
          <w:szCs w:val="24"/>
          <w:lang w:val="en-CA"/>
        </w:rPr>
        <w:t>has</w:t>
      </w:r>
      <w:bookmarkStart w:id="2" w:name="_GoBack"/>
      <w:bookmarkEnd w:id="2"/>
      <w:r w:rsidR="000A287B" w:rsidRPr="009E091D">
        <w:rPr>
          <w:sz w:val="24"/>
          <w:szCs w:val="24"/>
          <w:lang w:val="en-CA"/>
        </w:rPr>
        <w:t xml:space="preserve"> </w:t>
      </w:r>
      <w:r w:rsidR="005B2EFA" w:rsidRPr="009E091D">
        <w:rPr>
          <w:sz w:val="24"/>
          <w:szCs w:val="24"/>
          <w:lang w:val="en-CA"/>
        </w:rPr>
        <w:t>general</w:t>
      </w:r>
      <w:r w:rsidR="00427B04" w:rsidRPr="009E091D">
        <w:rPr>
          <w:sz w:val="24"/>
          <w:szCs w:val="24"/>
          <w:lang w:val="en-CA"/>
        </w:rPr>
        <w:t xml:space="preserve"> supervision </w:t>
      </w:r>
      <w:r w:rsidR="005B2EFA" w:rsidRPr="009E091D">
        <w:rPr>
          <w:sz w:val="24"/>
          <w:szCs w:val="24"/>
          <w:lang w:val="en-CA"/>
        </w:rPr>
        <w:t>of the</w:t>
      </w:r>
      <w:r w:rsidR="00427B04" w:rsidRPr="009E091D">
        <w:rPr>
          <w:sz w:val="24"/>
          <w:szCs w:val="24"/>
          <w:lang w:val="en-CA"/>
        </w:rPr>
        <w:t xml:space="preserve"> </w:t>
      </w:r>
      <w:r w:rsidR="005B2EFA" w:rsidRPr="009E091D">
        <w:rPr>
          <w:sz w:val="24"/>
          <w:szCs w:val="24"/>
          <w:lang w:val="en-CA"/>
        </w:rPr>
        <w:t>Corporation’s business</w:t>
      </w:r>
      <w:r w:rsidR="00427B04" w:rsidRPr="009E091D">
        <w:rPr>
          <w:sz w:val="24"/>
          <w:szCs w:val="24"/>
          <w:lang w:val="en-CA"/>
        </w:rPr>
        <w:t>.</w:t>
      </w:r>
    </w:p>
    <w:p w14:paraId="3E3DD11A" w14:textId="77777777" w:rsidR="00A21226" w:rsidRPr="00525932" w:rsidRDefault="00A21226" w:rsidP="00525932">
      <w:pPr>
        <w:pStyle w:val="BodyText"/>
        <w:ind w:left="839" w:right="74" w:hanging="357"/>
        <w:rPr>
          <w:sz w:val="26"/>
          <w:szCs w:val="26"/>
          <w:lang w:val="en-CA"/>
        </w:rPr>
      </w:pPr>
    </w:p>
    <w:p w14:paraId="648B9F05" w14:textId="133B4ED4" w:rsidR="00A21226" w:rsidRPr="009E091D" w:rsidRDefault="00427B04" w:rsidP="00525932">
      <w:pPr>
        <w:pStyle w:val="ListParagraph"/>
        <w:numPr>
          <w:ilvl w:val="2"/>
          <w:numId w:val="2"/>
        </w:numPr>
        <w:tabs>
          <w:tab w:val="left" w:pos="840"/>
        </w:tabs>
        <w:ind w:right="71"/>
        <w:rPr>
          <w:sz w:val="24"/>
          <w:lang w:val="en-CA"/>
        </w:rPr>
      </w:pPr>
      <w:r w:rsidRPr="00BA0DD7">
        <w:rPr>
          <w:sz w:val="24"/>
          <w:lang w:val="en-CA"/>
        </w:rPr>
        <w:t>Vice-</w:t>
      </w:r>
      <w:r w:rsidR="002C1D84" w:rsidRPr="007D4E72">
        <w:rPr>
          <w:sz w:val="24"/>
          <w:lang w:val="en-CA"/>
        </w:rPr>
        <w:t>C</w:t>
      </w:r>
      <w:r w:rsidR="00BC5FF7" w:rsidRPr="007D4E72">
        <w:rPr>
          <w:sz w:val="24"/>
          <w:lang w:val="en-CA"/>
        </w:rPr>
        <w:t>hair</w:t>
      </w:r>
      <w:r w:rsidRPr="00F80174">
        <w:rPr>
          <w:sz w:val="24"/>
          <w:lang w:val="en-CA"/>
        </w:rPr>
        <w:t xml:space="preserve"> – </w:t>
      </w:r>
      <w:r w:rsidR="00234FCA" w:rsidRPr="00384DFA">
        <w:rPr>
          <w:sz w:val="24"/>
          <w:lang w:val="en-CA"/>
        </w:rPr>
        <w:t>I</w:t>
      </w:r>
      <w:r w:rsidR="007E7056" w:rsidRPr="009E091D">
        <w:rPr>
          <w:sz w:val="24"/>
          <w:lang w:val="en-CA"/>
        </w:rPr>
        <w:t xml:space="preserve">f the </w:t>
      </w:r>
      <w:r w:rsidR="002C1D84" w:rsidRPr="009E091D">
        <w:rPr>
          <w:sz w:val="24"/>
          <w:lang w:val="en-CA"/>
        </w:rPr>
        <w:t>C</w:t>
      </w:r>
      <w:r w:rsidR="00CC4A37" w:rsidRPr="009E091D">
        <w:rPr>
          <w:sz w:val="24"/>
          <w:lang w:val="en-CA"/>
        </w:rPr>
        <w:t>hair of the Board</w:t>
      </w:r>
      <w:r w:rsidR="007E7056" w:rsidRPr="009E091D">
        <w:rPr>
          <w:sz w:val="24"/>
          <w:lang w:val="en-CA"/>
        </w:rPr>
        <w:t xml:space="preserve"> is </w:t>
      </w:r>
      <w:r w:rsidR="000A7362" w:rsidRPr="009E091D">
        <w:rPr>
          <w:sz w:val="24"/>
          <w:lang w:val="en-CA"/>
        </w:rPr>
        <w:t>absent o</w:t>
      </w:r>
      <w:r w:rsidR="00042253" w:rsidRPr="009E091D">
        <w:rPr>
          <w:sz w:val="24"/>
          <w:lang w:val="en-CA"/>
        </w:rPr>
        <w:t>r</w:t>
      </w:r>
      <w:r w:rsidR="000A7362" w:rsidRPr="009E091D">
        <w:rPr>
          <w:sz w:val="24"/>
          <w:lang w:val="en-CA"/>
        </w:rPr>
        <w:t xml:space="preserve"> is </w:t>
      </w:r>
      <w:r w:rsidR="007E7056" w:rsidRPr="009E091D">
        <w:rPr>
          <w:sz w:val="24"/>
          <w:lang w:val="en-CA"/>
        </w:rPr>
        <w:t xml:space="preserve">unable or refuses to act, </w:t>
      </w:r>
      <w:r w:rsidR="00234FCA" w:rsidRPr="009E091D">
        <w:rPr>
          <w:sz w:val="24"/>
          <w:lang w:val="en-CA"/>
        </w:rPr>
        <w:t>the</w:t>
      </w:r>
      <w:r w:rsidR="00234FCA" w:rsidRPr="009E091D">
        <w:rPr>
          <w:spacing w:val="-19"/>
          <w:sz w:val="24"/>
          <w:lang w:val="en-CA"/>
        </w:rPr>
        <w:t xml:space="preserve"> </w:t>
      </w:r>
      <w:r w:rsidR="002C1D84" w:rsidRPr="009E091D">
        <w:rPr>
          <w:sz w:val="24"/>
          <w:lang w:val="en-CA"/>
        </w:rPr>
        <w:t>V</w:t>
      </w:r>
      <w:r w:rsidRPr="009E091D">
        <w:rPr>
          <w:sz w:val="24"/>
          <w:lang w:val="en-CA"/>
        </w:rPr>
        <w:t>ice-</w:t>
      </w:r>
      <w:r w:rsidR="002C1D84" w:rsidRPr="009E091D">
        <w:rPr>
          <w:sz w:val="24"/>
          <w:lang w:val="en-CA"/>
        </w:rPr>
        <w:t>C</w:t>
      </w:r>
      <w:r w:rsidR="00CC4A37" w:rsidRPr="009E091D">
        <w:rPr>
          <w:sz w:val="24"/>
          <w:lang w:val="en-CA"/>
        </w:rPr>
        <w:t>hair</w:t>
      </w:r>
      <w:r w:rsidR="004956E1" w:rsidRPr="009E091D">
        <w:rPr>
          <w:sz w:val="24"/>
          <w:lang w:val="en-CA"/>
        </w:rPr>
        <w:t xml:space="preserve"> of the Board, when present,</w:t>
      </w:r>
      <w:r w:rsidR="001530E8" w:rsidRPr="009E091D">
        <w:rPr>
          <w:sz w:val="24"/>
          <w:lang w:val="en-CA"/>
        </w:rPr>
        <w:t xml:space="preserve"> </w:t>
      </w:r>
      <w:r w:rsidRPr="009E091D">
        <w:rPr>
          <w:sz w:val="24"/>
          <w:lang w:val="en-CA"/>
        </w:rPr>
        <w:t>pr</w:t>
      </w:r>
      <w:r w:rsidR="001530E8" w:rsidRPr="009E091D">
        <w:rPr>
          <w:sz w:val="24"/>
          <w:lang w:val="en-CA"/>
        </w:rPr>
        <w:t>e</w:t>
      </w:r>
      <w:r w:rsidRPr="009E091D">
        <w:rPr>
          <w:sz w:val="24"/>
          <w:lang w:val="en-CA"/>
        </w:rPr>
        <w:t>side</w:t>
      </w:r>
      <w:r w:rsidR="004452D3" w:rsidRPr="009E091D">
        <w:rPr>
          <w:sz w:val="24"/>
          <w:lang w:val="en-CA"/>
        </w:rPr>
        <w:t>s</w:t>
      </w:r>
      <w:r w:rsidRPr="009E091D">
        <w:rPr>
          <w:sz w:val="24"/>
          <w:lang w:val="en-CA"/>
        </w:rPr>
        <w:t xml:space="preserve"> </w:t>
      </w:r>
      <w:r w:rsidR="004956E1" w:rsidRPr="009E091D">
        <w:rPr>
          <w:sz w:val="24"/>
          <w:lang w:val="en-CA"/>
        </w:rPr>
        <w:t>at</w:t>
      </w:r>
      <w:r w:rsidRPr="009E091D">
        <w:rPr>
          <w:sz w:val="24"/>
          <w:lang w:val="en-CA"/>
        </w:rPr>
        <w:t xml:space="preserve"> </w:t>
      </w:r>
      <w:r w:rsidR="001530E8" w:rsidRPr="009E091D">
        <w:rPr>
          <w:sz w:val="24"/>
          <w:lang w:val="en-CA"/>
        </w:rPr>
        <w:t xml:space="preserve">all meetings of the Board </w:t>
      </w:r>
      <w:r w:rsidR="00D53E7B" w:rsidRPr="009E091D">
        <w:rPr>
          <w:sz w:val="24"/>
          <w:lang w:val="en-CA"/>
        </w:rPr>
        <w:t xml:space="preserve">and all </w:t>
      </w:r>
      <w:r w:rsidR="000D444C" w:rsidRPr="009E091D">
        <w:rPr>
          <w:sz w:val="24"/>
          <w:lang w:val="en-CA"/>
        </w:rPr>
        <w:t>M</w:t>
      </w:r>
      <w:r w:rsidR="00D53E7B" w:rsidRPr="009E091D">
        <w:rPr>
          <w:sz w:val="24"/>
          <w:lang w:val="en-CA"/>
        </w:rPr>
        <w:t>eetings of</w:t>
      </w:r>
      <w:r w:rsidRPr="009E091D">
        <w:rPr>
          <w:sz w:val="24"/>
          <w:lang w:val="en-CA"/>
        </w:rPr>
        <w:t xml:space="preserve"> </w:t>
      </w:r>
      <w:r w:rsidR="000D444C" w:rsidRPr="009E091D">
        <w:rPr>
          <w:sz w:val="24"/>
          <w:lang w:val="en-CA"/>
        </w:rPr>
        <w:t>M</w:t>
      </w:r>
      <w:r w:rsidR="001E213B" w:rsidRPr="009E091D">
        <w:rPr>
          <w:sz w:val="24"/>
          <w:lang w:val="en-CA"/>
        </w:rPr>
        <w:t>embers</w:t>
      </w:r>
      <w:r w:rsidRPr="009E091D">
        <w:rPr>
          <w:sz w:val="24"/>
          <w:lang w:val="en-CA"/>
        </w:rPr>
        <w:t xml:space="preserve">. </w:t>
      </w:r>
      <w:r w:rsidR="00D53E7B" w:rsidRPr="009E091D">
        <w:rPr>
          <w:sz w:val="24"/>
          <w:lang w:val="en-CA"/>
        </w:rPr>
        <w:t>The</w:t>
      </w:r>
      <w:r w:rsidR="004956E1" w:rsidRPr="009E091D">
        <w:rPr>
          <w:sz w:val="24"/>
          <w:lang w:val="en-CA"/>
        </w:rPr>
        <w:t xml:space="preserve"> </w:t>
      </w:r>
      <w:r w:rsidR="002C1D84" w:rsidRPr="009E091D">
        <w:rPr>
          <w:sz w:val="24"/>
          <w:lang w:val="en-CA"/>
        </w:rPr>
        <w:t>V</w:t>
      </w:r>
      <w:r w:rsidR="004956E1" w:rsidRPr="009E091D">
        <w:rPr>
          <w:sz w:val="24"/>
          <w:lang w:val="en-CA"/>
        </w:rPr>
        <w:t>ice-</w:t>
      </w:r>
      <w:r w:rsidR="002C1D84" w:rsidRPr="009E091D">
        <w:rPr>
          <w:sz w:val="24"/>
          <w:lang w:val="en-CA"/>
        </w:rPr>
        <w:t>C</w:t>
      </w:r>
      <w:r w:rsidR="004956E1" w:rsidRPr="009E091D">
        <w:rPr>
          <w:sz w:val="24"/>
          <w:lang w:val="en-CA"/>
        </w:rPr>
        <w:t xml:space="preserve">hair </w:t>
      </w:r>
      <w:r w:rsidR="00247824" w:rsidRPr="009E091D">
        <w:rPr>
          <w:sz w:val="24"/>
          <w:lang w:val="en-CA"/>
        </w:rPr>
        <w:t>has</w:t>
      </w:r>
      <w:r w:rsidR="004956E1" w:rsidRPr="009E091D">
        <w:rPr>
          <w:sz w:val="24"/>
          <w:lang w:val="en-CA"/>
        </w:rPr>
        <w:t xml:space="preserve"> such other</w:t>
      </w:r>
      <w:r w:rsidR="00D53E7B" w:rsidRPr="009E091D">
        <w:rPr>
          <w:sz w:val="24"/>
          <w:lang w:val="en-CA"/>
        </w:rPr>
        <w:t xml:space="preserve"> duties and powers </w:t>
      </w:r>
      <w:r w:rsidR="004956E1" w:rsidRPr="009E091D">
        <w:rPr>
          <w:sz w:val="24"/>
          <w:lang w:val="en-CA"/>
        </w:rPr>
        <w:t>as</w:t>
      </w:r>
      <w:r w:rsidR="00D53E7B" w:rsidRPr="009E091D">
        <w:rPr>
          <w:sz w:val="24"/>
          <w:lang w:val="en-CA"/>
        </w:rPr>
        <w:t xml:space="preserve"> the Board </w:t>
      </w:r>
      <w:r w:rsidR="004956E1" w:rsidRPr="009E091D">
        <w:rPr>
          <w:sz w:val="24"/>
          <w:lang w:val="en-CA"/>
        </w:rPr>
        <w:t>m</w:t>
      </w:r>
      <w:r w:rsidR="000360A3" w:rsidRPr="009E091D">
        <w:rPr>
          <w:sz w:val="24"/>
          <w:lang w:val="en-CA"/>
        </w:rPr>
        <w:t>a</w:t>
      </w:r>
      <w:r w:rsidR="004956E1" w:rsidRPr="009E091D">
        <w:rPr>
          <w:sz w:val="24"/>
          <w:lang w:val="en-CA"/>
        </w:rPr>
        <w:t>y specify</w:t>
      </w:r>
      <w:r w:rsidRPr="009E091D">
        <w:rPr>
          <w:sz w:val="24"/>
          <w:lang w:val="en-CA"/>
        </w:rPr>
        <w:t>.</w:t>
      </w:r>
    </w:p>
    <w:p w14:paraId="5B607515" w14:textId="77777777" w:rsidR="00A21226" w:rsidRPr="00525932" w:rsidRDefault="00A21226" w:rsidP="00525932">
      <w:pPr>
        <w:pStyle w:val="BodyText"/>
        <w:ind w:left="840" w:right="71" w:hanging="360"/>
        <w:rPr>
          <w:sz w:val="26"/>
          <w:szCs w:val="26"/>
          <w:lang w:val="en-CA"/>
        </w:rPr>
      </w:pPr>
    </w:p>
    <w:p w14:paraId="1E78808C" w14:textId="62B7755A" w:rsidR="00A21226" w:rsidRPr="007D4E72" w:rsidRDefault="00427B04" w:rsidP="00525932">
      <w:pPr>
        <w:pStyle w:val="ListParagraph"/>
        <w:numPr>
          <w:ilvl w:val="2"/>
          <w:numId w:val="2"/>
        </w:numPr>
        <w:tabs>
          <w:tab w:val="left" w:pos="840"/>
        </w:tabs>
        <w:ind w:right="71"/>
        <w:rPr>
          <w:sz w:val="24"/>
          <w:szCs w:val="24"/>
          <w:lang w:val="en-CA"/>
        </w:rPr>
      </w:pPr>
      <w:r w:rsidRPr="00BA0DD7">
        <w:rPr>
          <w:sz w:val="24"/>
          <w:lang w:val="en-CA"/>
        </w:rPr>
        <w:t>Secr</w:t>
      </w:r>
      <w:r w:rsidR="006124C2" w:rsidRPr="007D4E72">
        <w:rPr>
          <w:sz w:val="24"/>
          <w:lang w:val="en-CA"/>
        </w:rPr>
        <w:t>e</w:t>
      </w:r>
      <w:r w:rsidRPr="007D4E72">
        <w:rPr>
          <w:sz w:val="24"/>
          <w:lang w:val="en-CA"/>
        </w:rPr>
        <w:t>ta</w:t>
      </w:r>
      <w:r w:rsidR="006124C2" w:rsidRPr="00F80174">
        <w:rPr>
          <w:sz w:val="24"/>
          <w:lang w:val="en-CA"/>
        </w:rPr>
        <w:t>ry</w:t>
      </w:r>
      <w:r w:rsidRPr="00384DFA">
        <w:rPr>
          <w:sz w:val="24"/>
          <w:lang w:val="en-CA"/>
        </w:rPr>
        <w:t xml:space="preserve"> – </w:t>
      </w:r>
      <w:r w:rsidR="006124C2" w:rsidRPr="009E091D">
        <w:rPr>
          <w:sz w:val="24"/>
          <w:lang w:val="en-CA"/>
        </w:rPr>
        <w:t>The</w:t>
      </w:r>
      <w:r w:rsidRPr="009E091D">
        <w:rPr>
          <w:sz w:val="24"/>
          <w:lang w:val="en-CA"/>
        </w:rPr>
        <w:t xml:space="preserve"> </w:t>
      </w:r>
      <w:r w:rsidR="002C1D84" w:rsidRPr="009E091D">
        <w:rPr>
          <w:sz w:val="24"/>
          <w:lang w:val="en-CA"/>
        </w:rPr>
        <w:t>S</w:t>
      </w:r>
      <w:r w:rsidRPr="009E091D">
        <w:rPr>
          <w:sz w:val="24"/>
          <w:lang w:val="en-CA"/>
        </w:rPr>
        <w:t>ecr</w:t>
      </w:r>
      <w:r w:rsidR="006124C2" w:rsidRPr="009E091D">
        <w:rPr>
          <w:sz w:val="24"/>
          <w:lang w:val="en-CA"/>
        </w:rPr>
        <w:t>e</w:t>
      </w:r>
      <w:r w:rsidRPr="009E091D">
        <w:rPr>
          <w:sz w:val="24"/>
          <w:lang w:val="en-CA"/>
        </w:rPr>
        <w:t>ta</w:t>
      </w:r>
      <w:r w:rsidR="006124C2" w:rsidRPr="009E091D">
        <w:rPr>
          <w:sz w:val="24"/>
          <w:lang w:val="en-CA"/>
        </w:rPr>
        <w:t>ry</w:t>
      </w:r>
      <w:r w:rsidRPr="009E091D">
        <w:rPr>
          <w:sz w:val="24"/>
          <w:lang w:val="en-CA"/>
        </w:rPr>
        <w:t xml:space="preserve"> </w:t>
      </w:r>
      <w:r w:rsidR="00213505" w:rsidRPr="009E091D">
        <w:rPr>
          <w:sz w:val="24"/>
          <w:lang w:val="en-CA"/>
        </w:rPr>
        <w:t xml:space="preserve">attends </w:t>
      </w:r>
      <w:r w:rsidR="00A00EE8" w:rsidRPr="009E091D">
        <w:rPr>
          <w:sz w:val="24"/>
          <w:lang w:val="en-CA"/>
        </w:rPr>
        <w:t xml:space="preserve">all meetings of </w:t>
      </w:r>
      <w:r w:rsidR="002917C7" w:rsidRPr="009E091D">
        <w:rPr>
          <w:sz w:val="24"/>
          <w:lang w:val="en-CA"/>
        </w:rPr>
        <w:t xml:space="preserve">the Board and </w:t>
      </w:r>
      <w:r w:rsidR="000D444C" w:rsidRPr="009E091D">
        <w:rPr>
          <w:sz w:val="24"/>
          <w:lang w:val="en-CA"/>
        </w:rPr>
        <w:t>M</w:t>
      </w:r>
      <w:r w:rsidR="002917C7" w:rsidRPr="009E091D">
        <w:rPr>
          <w:sz w:val="24"/>
          <w:lang w:val="en-CA"/>
        </w:rPr>
        <w:t xml:space="preserve">eetings of </w:t>
      </w:r>
      <w:r w:rsidR="000D444C" w:rsidRPr="009E091D">
        <w:rPr>
          <w:sz w:val="24"/>
          <w:lang w:val="en-CA"/>
        </w:rPr>
        <w:t>M</w:t>
      </w:r>
      <w:r w:rsidR="001E213B" w:rsidRPr="009E091D">
        <w:rPr>
          <w:sz w:val="24"/>
          <w:lang w:val="en-CA"/>
        </w:rPr>
        <w:t>embers</w:t>
      </w:r>
      <w:r w:rsidRPr="009E091D">
        <w:rPr>
          <w:sz w:val="24"/>
          <w:lang w:val="en-CA"/>
        </w:rPr>
        <w:t xml:space="preserve">. </w:t>
      </w:r>
      <w:r w:rsidR="00A00EE8" w:rsidRPr="009E091D">
        <w:rPr>
          <w:sz w:val="24"/>
          <w:lang w:val="en-CA"/>
        </w:rPr>
        <w:t xml:space="preserve">The </w:t>
      </w:r>
      <w:r w:rsidR="0092713A" w:rsidRPr="009E091D">
        <w:rPr>
          <w:sz w:val="24"/>
          <w:lang w:val="en-CA"/>
        </w:rPr>
        <w:t>S</w:t>
      </w:r>
      <w:r w:rsidR="00A00EE8" w:rsidRPr="009E091D">
        <w:rPr>
          <w:sz w:val="24"/>
          <w:lang w:val="en-CA"/>
        </w:rPr>
        <w:t xml:space="preserve">ecretary </w:t>
      </w:r>
      <w:r w:rsidR="00213505" w:rsidRPr="009E091D">
        <w:rPr>
          <w:sz w:val="24"/>
          <w:lang w:val="en-CA"/>
        </w:rPr>
        <w:t>enters</w:t>
      </w:r>
      <w:r w:rsidR="00A00EE8" w:rsidRPr="009E091D">
        <w:rPr>
          <w:sz w:val="24"/>
          <w:lang w:val="en-CA"/>
        </w:rPr>
        <w:t xml:space="preserve"> or cause</w:t>
      </w:r>
      <w:r w:rsidR="00213505" w:rsidRPr="009E091D">
        <w:rPr>
          <w:sz w:val="24"/>
          <w:lang w:val="en-CA"/>
        </w:rPr>
        <w:t>s</w:t>
      </w:r>
      <w:r w:rsidR="00A00EE8" w:rsidRPr="009E091D">
        <w:rPr>
          <w:sz w:val="24"/>
          <w:lang w:val="en-CA"/>
        </w:rPr>
        <w:t xml:space="preserve"> to be entered in the</w:t>
      </w:r>
      <w:r w:rsidRPr="009E091D">
        <w:rPr>
          <w:sz w:val="24"/>
          <w:lang w:val="en-CA"/>
        </w:rPr>
        <w:t xml:space="preserve"> </w:t>
      </w:r>
      <w:r w:rsidR="00A00EE8" w:rsidRPr="009E091D">
        <w:rPr>
          <w:sz w:val="24"/>
          <w:lang w:val="en-CA"/>
        </w:rPr>
        <w:t xml:space="preserve">Corporation’s minute book the minutes of all </w:t>
      </w:r>
      <w:r w:rsidR="001C4C4A" w:rsidRPr="009E091D">
        <w:rPr>
          <w:sz w:val="24"/>
          <w:lang w:val="en-CA"/>
        </w:rPr>
        <w:t>proceedings at such meetings</w:t>
      </w:r>
      <w:r w:rsidR="00DD2345" w:rsidRPr="009E091D">
        <w:rPr>
          <w:sz w:val="24"/>
          <w:szCs w:val="24"/>
          <w:lang w:val="en-CA"/>
        </w:rPr>
        <w:t>. T</w:t>
      </w:r>
      <w:r w:rsidR="001C4C4A" w:rsidRPr="009E091D">
        <w:rPr>
          <w:sz w:val="24"/>
          <w:szCs w:val="24"/>
          <w:lang w:val="en-CA"/>
        </w:rPr>
        <w:t xml:space="preserve">he </w:t>
      </w:r>
      <w:r w:rsidR="002C1D84" w:rsidRPr="009E091D">
        <w:rPr>
          <w:sz w:val="24"/>
          <w:szCs w:val="24"/>
          <w:lang w:val="en-CA"/>
        </w:rPr>
        <w:t>S</w:t>
      </w:r>
      <w:r w:rsidR="001C4C4A" w:rsidRPr="009E091D">
        <w:rPr>
          <w:sz w:val="24"/>
          <w:szCs w:val="24"/>
          <w:lang w:val="en-CA"/>
        </w:rPr>
        <w:t>ecretary</w:t>
      </w:r>
      <w:r w:rsidRPr="009E091D">
        <w:rPr>
          <w:sz w:val="24"/>
          <w:szCs w:val="24"/>
          <w:lang w:val="en-CA"/>
        </w:rPr>
        <w:t xml:space="preserve"> </w:t>
      </w:r>
      <w:r w:rsidR="001C4C4A" w:rsidRPr="00525932">
        <w:rPr>
          <w:sz w:val="24"/>
          <w:szCs w:val="24"/>
          <w:shd w:val="clear" w:color="auto" w:fill="FFFFFF"/>
          <w:lang w:val="en-CA"/>
        </w:rPr>
        <w:t>give</w:t>
      </w:r>
      <w:r w:rsidR="00A151E8" w:rsidRPr="00525932">
        <w:rPr>
          <w:sz w:val="24"/>
          <w:szCs w:val="24"/>
          <w:shd w:val="clear" w:color="auto" w:fill="FFFFFF"/>
          <w:lang w:val="en-CA"/>
        </w:rPr>
        <w:t>s</w:t>
      </w:r>
      <w:r w:rsidR="001C4C4A" w:rsidRPr="00525932">
        <w:rPr>
          <w:sz w:val="24"/>
          <w:szCs w:val="24"/>
          <w:shd w:val="clear" w:color="auto" w:fill="FFFFFF"/>
          <w:lang w:val="en-CA"/>
        </w:rPr>
        <w:t>, or cause</w:t>
      </w:r>
      <w:r w:rsidR="00A151E8" w:rsidRPr="00525932">
        <w:rPr>
          <w:sz w:val="24"/>
          <w:szCs w:val="24"/>
          <w:shd w:val="clear" w:color="auto" w:fill="FFFFFF"/>
          <w:lang w:val="en-CA"/>
        </w:rPr>
        <w:t>s</w:t>
      </w:r>
      <w:r w:rsidR="001C4C4A" w:rsidRPr="00525932">
        <w:rPr>
          <w:sz w:val="24"/>
          <w:szCs w:val="24"/>
          <w:shd w:val="clear" w:color="auto" w:fill="FFFFFF"/>
          <w:lang w:val="en-CA"/>
        </w:rPr>
        <w:t xml:space="preserve"> to be given, as and when instructed, notices to </w:t>
      </w:r>
      <w:r w:rsidR="000D444C" w:rsidRPr="00525932">
        <w:rPr>
          <w:sz w:val="24"/>
          <w:szCs w:val="24"/>
          <w:shd w:val="clear" w:color="auto" w:fill="FFFFFF"/>
          <w:lang w:val="en-CA"/>
        </w:rPr>
        <w:t>Member</w:t>
      </w:r>
      <w:r w:rsidR="001C4C4A" w:rsidRPr="00525932">
        <w:rPr>
          <w:sz w:val="24"/>
          <w:szCs w:val="24"/>
          <w:shd w:val="clear" w:color="auto" w:fill="FFFFFF"/>
          <w:lang w:val="en-CA"/>
        </w:rPr>
        <w:t xml:space="preserve">s, </w:t>
      </w:r>
      <w:r w:rsidR="008549B7" w:rsidRPr="00525932">
        <w:rPr>
          <w:sz w:val="24"/>
          <w:szCs w:val="24"/>
          <w:shd w:val="clear" w:color="auto" w:fill="FFFFFF"/>
          <w:lang w:val="en-CA"/>
        </w:rPr>
        <w:t>Director</w:t>
      </w:r>
      <w:r w:rsidR="001C4C4A" w:rsidRPr="00525932">
        <w:rPr>
          <w:sz w:val="24"/>
          <w:szCs w:val="24"/>
          <w:shd w:val="clear" w:color="auto" w:fill="FFFFFF"/>
          <w:lang w:val="en-CA"/>
        </w:rPr>
        <w:t>s</w:t>
      </w:r>
      <w:r w:rsidR="00DD2345" w:rsidRPr="00525932">
        <w:rPr>
          <w:sz w:val="24"/>
          <w:szCs w:val="24"/>
          <w:shd w:val="clear" w:color="auto" w:fill="FFFFFF"/>
          <w:lang w:val="en-CA"/>
        </w:rPr>
        <w:t xml:space="preserve"> </w:t>
      </w:r>
      <w:r w:rsidR="001C4C4A" w:rsidRPr="00525932">
        <w:rPr>
          <w:sz w:val="24"/>
          <w:szCs w:val="24"/>
          <w:shd w:val="clear" w:color="auto" w:fill="FFFFFF"/>
          <w:lang w:val="en-CA"/>
        </w:rPr>
        <w:t>and members of committees</w:t>
      </w:r>
      <w:r w:rsidR="00CF21AD" w:rsidRPr="00525932">
        <w:rPr>
          <w:sz w:val="24"/>
          <w:szCs w:val="24"/>
          <w:shd w:val="clear" w:color="auto" w:fill="FFFFFF"/>
          <w:lang w:val="en-CA"/>
        </w:rPr>
        <w:t xml:space="preserve">. </w:t>
      </w:r>
      <w:r w:rsidR="0054666F" w:rsidRPr="00525932">
        <w:rPr>
          <w:sz w:val="24"/>
          <w:szCs w:val="24"/>
          <w:shd w:val="clear" w:color="auto" w:fill="FFFFFF"/>
          <w:lang w:val="en-CA"/>
        </w:rPr>
        <w:t>The</w:t>
      </w:r>
      <w:r w:rsidR="001C4C4A" w:rsidRPr="00525932">
        <w:rPr>
          <w:sz w:val="24"/>
          <w:szCs w:val="24"/>
          <w:shd w:val="clear" w:color="auto" w:fill="FFFFFF"/>
          <w:lang w:val="en-CA"/>
        </w:rPr>
        <w:t xml:space="preserve"> </w:t>
      </w:r>
      <w:r w:rsidR="0092713A" w:rsidRPr="00525932">
        <w:rPr>
          <w:sz w:val="24"/>
          <w:szCs w:val="24"/>
          <w:shd w:val="clear" w:color="auto" w:fill="FFFFFF"/>
          <w:lang w:val="en-CA"/>
        </w:rPr>
        <w:t>S</w:t>
      </w:r>
      <w:r w:rsidR="001C4C4A" w:rsidRPr="00525932">
        <w:rPr>
          <w:sz w:val="24"/>
          <w:szCs w:val="24"/>
          <w:shd w:val="clear" w:color="auto" w:fill="FFFFFF"/>
          <w:lang w:val="en-CA"/>
        </w:rPr>
        <w:t xml:space="preserve">ecretary </w:t>
      </w:r>
      <w:r w:rsidR="0054666F" w:rsidRPr="00525932">
        <w:rPr>
          <w:sz w:val="24"/>
          <w:szCs w:val="24"/>
          <w:shd w:val="clear" w:color="auto" w:fill="FFFFFF"/>
          <w:lang w:val="en-CA"/>
        </w:rPr>
        <w:t>is</w:t>
      </w:r>
      <w:r w:rsidR="001C4C4A" w:rsidRPr="00525932">
        <w:rPr>
          <w:sz w:val="24"/>
          <w:szCs w:val="24"/>
          <w:shd w:val="clear" w:color="auto" w:fill="FFFFFF"/>
          <w:lang w:val="en-CA"/>
        </w:rPr>
        <w:t xml:space="preserve"> the custodian of all books, papers, records, documents and other instruments belonging to the Corporation</w:t>
      </w:r>
      <w:r w:rsidRPr="00BA0DD7">
        <w:rPr>
          <w:sz w:val="24"/>
          <w:szCs w:val="24"/>
          <w:lang w:val="en-CA"/>
        </w:rPr>
        <w:t>.</w:t>
      </w:r>
    </w:p>
    <w:p w14:paraId="0FE82D24" w14:textId="77777777" w:rsidR="00A21226" w:rsidRPr="00525932" w:rsidRDefault="00A21226" w:rsidP="00525932">
      <w:pPr>
        <w:pStyle w:val="BodyText"/>
        <w:ind w:left="840" w:right="71" w:hanging="360"/>
        <w:rPr>
          <w:sz w:val="26"/>
          <w:szCs w:val="26"/>
          <w:lang w:val="en-CA"/>
        </w:rPr>
      </w:pPr>
    </w:p>
    <w:p w14:paraId="59186CFB" w14:textId="1FE75AA3" w:rsidR="00A21226" w:rsidRPr="009E091D" w:rsidRDefault="00427B04" w:rsidP="00525932">
      <w:pPr>
        <w:pStyle w:val="ListParagraph"/>
        <w:numPr>
          <w:ilvl w:val="2"/>
          <w:numId w:val="2"/>
        </w:numPr>
        <w:tabs>
          <w:tab w:val="left" w:pos="840"/>
        </w:tabs>
        <w:ind w:right="71"/>
        <w:rPr>
          <w:sz w:val="24"/>
          <w:lang w:val="en-CA"/>
        </w:rPr>
      </w:pPr>
      <w:r w:rsidRPr="00BA0DD7">
        <w:rPr>
          <w:sz w:val="24"/>
          <w:lang w:val="en-CA"/>
        </w:rPr>
        <w:t>Tr</w:t>
      </w:r>
      <w:r w:rsidR="00AA4C32" w:rsidRPr="007D4E72">
        <w:rPr>
          <w:sz w:val="24"/>
          <w:lang w:val="en-CA"/>
        </w:rPr>
        <w:t>ea</w:t>
      </w:r>
      <w:r w:rsidRPr="007D4E72">
        <w:rPr>
          <w:sz w:val="24"/>
          <w:lang w:val="en-CA"/>
        </w:rPr>
        <w:t>s</w:t>
      </w:r>
      <w:r w:rsidR="00AA4C32" w:rsidRPr="00F80174">
        <w:rPr>
          <w:sz w:val="24"/>
          <w:lang w:val="en-CA"/>
        </w:rPr>
        <w:t>ur</w:t>
      </w:r>
      <w:r w:rsidRPr="00384DFA">
        <w:rPr>
          <w:sz w:val="24"/>
          <w:lang w:val="en-CA"/>
        </w:rPr>
        <w:t xml:space="preserve">er – </w:t>
      </w:r>
      <w:r w:rsidR="00AA4C32" w:rsidRPr="009E091D">
        <w:rPr>
          <w:sz w:val="24"/>
          <w:lang w:val="en-CA"/>
        </w:rPr>
        <w:t xml:space="preserve">The </w:t>
      </w:r>
      <w:r w:rsidR="002C1D84" w:rsidRPr="009E091D">
        <w:rPr>
          <w:sz w:val="24"/>
          <w:lang w:val="en-CA"/>
        </w:rPr>
        <w:t>T</w:t>
      </w:r>
      <w:r w:rsidR="00AA4C32" w:rsidRPr="009E091D">
        <w:rPr>
          <w:sz w:val="24"/>
          <w:lang w:val="en-CA"/>
        </w:rPr>
        <w:t xml:space="preserve">reasurer </w:t>
      </w:r>
      <w:r w:rsidR="0054666F" w:rsidRPr="009E091D">
        <w:rPr>
          <w:sz w:val="24"/>
          <w:lang w:val="en-CA"/>
        </w:rPr>
        <w:t>has</w:t>
      </w:r>
      <w:r w:rsidR="00AA4C32" w:rsidRPr="009E091D">
        <w:rPr>
          <w:sz w:val="24"/>
          <w:lang w:val="en-CA"/>
        </w:rPr>
        <w:t xml:space="preserve"> such</w:t>
      </w:r>
      <w:r w:rsidRPr="009E091D">
        <w:rPr>
          <w:sz w:val="24"/>
          <w:lang w:val="en-CA"/>
        </w:rPr>
        <w:t xml:space="preserve"> po</w:t>
      </w:r>
      <w:r w:rsidR="00AA4C32" w:rsidRPr="009E091D">
        <w:rPr>
          <w:sz w:val="24"/>
          <w:lang w:val="en-CA"/>
        </w:rPr>
        <w:t>wers and duties as the Board may specify</w:t>
      </w:r>
      <w:r w:rsidRPr="009E091D">
        <w:rPr>
          <w:sz w:val="24"/>
          <w:lang w:val="en-CA"/>
        </w:rPr>
        <w:t>.</w:t>
      </w:r>
    </w:p>
    <w:p w14:paraId="1919CE26" w14:textId="77777777" w:rsidR="00A21226" w:rsidRPr="00525932" w:rsidRDefault="00A21226" w:rsidP="00525932">
      <w:pPr>
        <w:pStyle w:val="BodyText"/>
        <w:ind w:left="124" w:right="71"/>
        <w:rPr>
          <w:sz w:val="26"/>
          <w:szCs w:val="26"/>
          <w:lang w:val="en-CA"/>
        </w:rPr>
      </w:pPr>
    </w:p>
    <w:p w14:paraId="0E06500A" w14:textId="4CF1EE2A" w:rsidR="00A21226" w:rsidRPr="009E091D" w:rsidRDefault="00ED2F57" w:rsidP="00525932">
      <w:pPr>
        <w:pStyle w:val="BodyText"/>
        <w:ind w:left="124" w:right="71"/>
        <w:rPr>
          <w:lang w:val="en-CA"/>
        </w:rPr>
      </w:pPr>
      <w:r w:rsidRPr="00BA0DD7">
        <w:rPr>
          <w:lang w:val="en-CA"/>
        </w:rPr>
        <w:t>Subject to the Act</w:t>
      </w:r>
      <w:r w:rsidR="00427B04" w:rsidRPr="007D4E72">
        <w:rPr>
          <w:lang w:val="en-CA"/>
        </w:rPr>
        <w:t xml:space="preserve">, </w:t>
      </w:r>
      <w:r w:rsidRPr="00F80174">
        <w:rPr>
          <w:lang w:val="en-CA"/>
        </w:rPr>
        <w:t xml:space="preserve">the Board </w:t>
      </w:r>
      <w:r w:rsidR="00141F21" w:rsidRPr="009E091D">
        <w:rPr>
          <w:lang w:val="en-CA"/>
        </w:rPr>
        <w:t xml:space="preserve">may </w:t>
      </w:r>
      <w:r w:rsidR="00427B04" w:rsidRPr="009E091D">
        <w:rPr>
          <w:lang w:val="en-CA"/>
        </w:rPr>
        <w:t>modif</w:t>
      </w:r>
      <w:r w:rsidR="00F63A4F" w:rsidRPr="009E091D">
        <w:rPr>
          <w:lang w:val="en-CA"/>
        </w:rPr>
        <w:t>y,</w:t>
      </w:r>
      <w:r w:rsidR="00427B04" w:rsidRPr="009E091D">
        <w:rPr>
          <w:lang w:val="en-CA"/>
        </w:rPr>
        <w:t xml:space="preserve"> </w:t>
      </w:r>
      <w:r w:rsidR="00F63A4F" w:rsidRPr="009E091D">
        <w:rPr>
          <w:lang w:val="en-CA"/>
        </w:rPr>
        <w:t>increase or</w:t>
      </w:r>
      <w:r w:rsidR="00427B04" w:rsidRPr="009E091D">
        <w:rPr>
          <w:lang w:val="en-CA"/>
        </w:rPr>
        <w:t xml:space="preserve"> limit</w:t>
      </w:r>
      <w:r w:rsidR="00F63A4F" w:rsidRPr="009E091D">
        <w:rPr>
          <w:lang w:val="en-CA"/>
        </w:rPr>
        <w:t xml:space="preserve"> the duties and powers of any</w:t>
      </w:r>
      <w:r w:rsidR="00427B04" w:rsidRPr="009E091D">
        <w:rPr>
          <w:lang w:val="en-CA"/>
        </w:rPr>
        <w:t xml:space="preserve"> </w:t>
      </w:r>
      <w:r w:rsidR="00F63A4F" w:rsidRPr="009E091D">
        <w:rPr>
          <w:lang w:val="en-CA"/>
        </w:rPr>
        <w:t>officer</w:t>
      </w:r>
      <w:r w:rsidR="00427B04" w:rsidRPr="009E091D">
        <w:rPr>
          <w:lang w:val="en-CA"/>
        </w:rPr>
        <w:t>.</w:t>
      </w:r>
    </w:p>
    <w:p w14:paraId="23394702" w14:textId="65B84B5F" w:rsidR="00A21226" w:rsidRDefault="00A21226">
      <w:pPr>
        <w:pStyle w:val="BodyText"/>
        <w:ind w:left="124" w:right="71"/>
        <w:rPr>
          <w:sz w:val="26"/>
          <w:lang w:val="en-CA"/>
        </w:rPr>
      </w:pPr>
    </w:p>
    <w:p w14:paraId="6A305FD7" w14:textId="77777777" w:rsidR="00A168DA" w:rsidRPr="009E091D" w:rsidRDefault="00A168DA" w:rsidP="00525932">
      <w:pPr>
        <w:pStyle w:val="BodyText"/>
        <w:ind w:left="124" w:right="71"/>
        <w:rPr>
          <w:sz w:val="26"/>
          <w:lang w:val="en-CA"/>
        </w:rPr>
      </w:pPr>
    </w:p>
    <w:p w14:paraId="6765D41E" w14:textId="73AAB1C2" w:rsidR="00A21226" w:rsidRPr="009E091D" w:rsidRDefault="00B20133" w:rsidP="00525932">
      <w:pPr>
        <w:pStyle w:val="Heading1"/>
        <w:keepNext/>
        <w:numPr>
          <w:ilvl w:val="1"/>
          <w:numId w:val="2"/>
        </w:numPr>
        <w:tabs>
          <w:tab w:val="left" w:pos="600"/>
        </w:tabs>
        <w:ind w:left="125" w:right="74" w:firstLine="0"/>
        <w:rPr>
          <w:color w:val="5A9BD5"/>
          <w:lang w:val="en-CA"/>
        </w:rPr>
      </w:pPr>
      <w:r w:rsidRPr="009E091D">
        <w:rPr>
          <w:color w:val="5A9BD5"/>
          <w:lang w:val="en-CA"/>
        </w:rPr>
        <w:lastRenderedPageBreak/>
        <w:t>-</w:t>
      </w:r>
      <w:r w:rsidR="00427B04" w:rsidRPr="009E091D">
        <w:rPr>
          <w:color w:val="5A9BD5"/>
          <w:lang w:val="en-CA"/>
        </w:rPr>
        <w:t xml:space="preserve"> </w:t>
      </w:r>
      <w:r w:rsidR="00162BF9" w:rsidRPr="009E091D">
        <w:rPr>
          <w:color w:val="5A9BD5"/>
          <w:lang w:val="en-CA"/>
        </w:rPr>
        <w:t>Officer vacancies</w:t>
      </w:r>
    </w:p>
    <w:p w14:paraId="48876C2C" w14:textId="1B9CB5AB" w:rsidR="00A21226" w:rsidRPr="009E091D" w:rsidRDefault="00A042E8" w:rsidP="00525932">
      <w:pPr>
        <w:pStyle w:val="BodyText"/>
        <w:spacing w:before="36" w:line="276" w:lineRule="auto"/>
        <w:ind w:left="125" w:right="74"/>
        <w:rPr>
          <w:lang w:val="en-CA"/>
        </w:rPr>
      </w:pPr>
      <w:r w:rsidRPr="009E091D">
        <w:rPr>
          <w:lang w:val="en-CA"/>
        </w:rPr>
        <w:t>When an office becomes</w:t>
      </w:r>
      <w:r w:rsidR="00427B04" w:rsidRPr="009E091D">
        <w:rPr>
          <w:lang w:val="en-CA"/>
        </w:rPr>
        <w:t xml:space="preserve"> vacant</w:t>
      </w:r>
      <w:r w:rsidRPr="009E091D">
        <w:rPr>
          <w:lang w:val="en-CA"/>
        </w:rPr>
        <w:t xml:space="preserve"> be</w:t>
      </w:r>
      <w:r w:rsidR="00427B04" w:rsidRPr="009E091D">
        <w:rPr>
          <w:lang w:val="en-CA"/>
        </w:rPr>
        <w:t xml:space="preserve">cause </w:t>
      </w:r>
      <w:r w:rsidRPr="009E091D">
        <w:rPr>
          <w:lang w:val="en-CA"/>
        </w:rPr>
        <w:t>of death or resignation</w:t>
      </w:r>
      <w:r w:rsidR="00427B04" w:rsidRPr="009E091D">
        <w:rPr>
          <w:lang w:val="en-CA"/>
        </w:rPr>
        <w:t>, o</w:t>
      </w:r>
      <w:r w:rsidRPr="009E091D">
        <w:rPr>
          <w:lang w:val="en-CA"/>
        </w:rPr>
        <w:t>r for any other reason</w:t>
      </w:r>
      <w:r w:rsidR="00427B04" w:rsidRPr="009E091D">
        <w:rPr>
          <w:lang w:val="en-CA"/>
        </w:rPr>
        <w:t xml:space="preserve">, </w:t>
      </w:r>
      <w:r w:rsidR="0045339A" w:rsidRPr="009E091D">
        <w:rPr>
          <w:lang w:val="en-CA"/>
        </w:rPr>
        <w:t>the Board may</w:t>
      </w:r>
      <w:r w:rsidR="00333CCC" w:rsidRPr="009E091D">
        <w:rPr>
          <w:lang w:val="en-CA"/>
        </w:rPr>
        <w:t>, by resolution,</w:t>
      </w:r>
      <w:r w:rsidR="0045339A" w:rsidRPr="009E091D">
        <w:rPr>
          <w:lang w:val="en-CA"/>
        </w:rPr>
        <w:t xml:space="preserve"> elect or</w:t>
      </w:r>
      <w:r w:rsidR="00427B04" w:rsidRPr="009E091D">
        <w:rPr>
          <w:lang w:val="en-CA"/>
        </w:rPr>
        <w:t xml:space="preserve"> </w:t>
      </w:r>
      <w:r w:rsidR="0045339A" w:rsidRPr="009E091D">
        <w:rPr>
          <w:lang w:val="en-CA"/>
        </w:rPr>
        <w:t xml:space="preserve">appoint a competent person </w:t>
      </w:r>
      <w:r w:rsidR="00427B04" w:rsidRPr="009E091D">
        <w:rPr>
          <w:lang w:val="en-CA"/>
        </w:rPr>
        <w:t>t</w:t>
      </w:r>
      <w:r w:rsidR="0045339A" w:rsidRPr="009E091D">
        <w:rPr>
          <w:lang w:val="en-CA"/>
        </w:rPr>
        <w:t>o fill such</w:t>
      </w:r>
      <w:r w:rsidR="00427B04" w:rsidRPr="009E091D">
        <w:rPr>
          <w:lang w:val="en-CA"/>
        </w:rPr>
        <w:t xml:space="preserve"> vacanc</w:t>
      </w:r>
      <w:r w:rsidR="0045339A" w:rsidRPr="009E091D">
        <w:rPr>
          <w:lang w:val="en-CA"/>
        </w:rPr>
        <w:t>y</w:t>
      </w:r>
      <w:r w:rsidR="00427B04" w:rsidRPr="009E091D">
        <w:rPr>
          <w:lang w:val="en-CA"/>
        </w:rPr>
        <w:t xml:space="preserve">. </w:t>
      </w:r>
      <w:r w:rsidR="00C16F02" w:rsidRPr="009E091D">
        <w:rPr>
          <w:lang w:val="en-CA"/>
        </w:rPr>
        <w:t>The new officer</w:t>
      </w:r>
      <w:r w:rsidR="00427B04" w:rsidRPr="009E091D">
        <w:rPr>
          <w:lang w:val="en-CA"/>
        </w:rPr>
        <w:t xml:space="preserve"> </w:t>
      </w:r>
      <w:r w:rsidR="007171D4" w:rsidRPr="009E091D">
        <w:rPr>
          <w:lang w:val="en-CA"/>
        </w:rPr>
        <w:t>holds</w:t>
      </w:r>
      <w:r w:rsidR="00FF25FE" w:rsidRPr="009E091D">
        <w:rPr>
          <w:lang w:val="en-CA"/>
        </w:rPr>
        <w:t xml:space="preserve"> office only for the unexpired portion of the term of their predecessor</w:t>
      </w:r>
      <w:r w:rsidR="007171D4" w:rsidRPr="009E091D">
        <w:rPr>
          <w:lang w:val="en-CA"/>
        </w:rPr>
        <w:t>.</w:t>
      </w:r>
    </w:p>
    <w:p w14:paraId="0E4DB5B2" w14:textId="77777777" w:rsidR="00A21226" w:rsidRPr="009E091D" w:rsidRDefault="00A21226" w:rsidP="00525932">
      <w:pPr>
        <w:pStyle w:val="BodyText"/>
        <w:ind w:left="125" w:right="74"/>
        <w:rPr>
          <w:sz w:val="26"/>
          <w:szCs w:val="26"/>
          <w:lang w:val="en-CA"/>
        </w:rPr>
      </w:pPr>
    </w:p>
    <w:p w14:paraId="56401BBE" w14:textId="77777777" w:rsidR="00A21226" w:rsidRPr="00525932" w:rsidRDefault="00A21226" w:rsidP="00525932">
      <w:pPr>
        <w:pStyle w:val="BodyText"/>
        <w:ind w:left="125" w:right="74"/>
        <w:rPr>
          <w:sz w:val="26"/>
          <w:szCs w:val="26"/>
          <w:lang w:val="en-CA"/>
        </w:rPr>
      </w:pPr>
    </w:p>
    <w:p w14:paraId="74753D0F" w14:textId="65F22A06" w:rsidR="00A21226" w:rsidRPr="009E091D" w:rsidRDefault="00B20133" w:rsidP="00525932">
      <w:pPr>
        <w:pStyle w:val="ListParagraph"/>
        <w:numPr>
          <w:ilvl w:val="1"/>
          <w:numId w:val="2"/>
        </w:numPr>
        <w:tabs>
          <w:tab w:val="left" w:pos="600"/>
        </w:tabs>
        <w:ind w:left="124" w:right="71" w:firstLine="0"/>
        <w:rPr>
          <w:b/>
          <w:color w:val="2D73B5"/>
          <w:sz w:val="24"/>
          <w:lang w:val="en-CA"/>
        </w:rPr>
      </w:pPr>
      <w:r w:rsidRPr="007D4E72">
        <w:rPr>
          <w:b/>
          <w:color w:val="2D73B5"/>
          <w:sz w:val="24"/>
          <w:lang w:val="en-CA"/>
        </w:rPr>
        <w:t>-</w:t>
      </w:r>
      <w:r w:rsidR="00427B04" w:rsidRPr="007D4E72">
        <w:rPr>
          <w:b/>
          <w:color w:val="2D73B5"/>
          <w:sz w:val="24"/>
          <w:lang w:val="en-CA"/>
        </w:rPr>
        <w:t xml:space="preserve"> R</w:t>
      </w:r>
      <w:r w:rsidR="00DD000D" w:rsidRPr="00F80174">
        <w:rPr>
          <w:b/>
          <w:color w:val="2D73B5"/>
          <w:sz w:val="24"/>
          <w:lang w:val="en-CA"/>
        </w:rPr>
        <w:t>e</w:t>
      </w:r>
      <w:r w:rsidR="00427B04" w:rsidRPr="00384DFA">
        <w:rPr>
          <w:b/>
          <w:color w:val="2D73B5"/>
          <w:sz w:val="24"/>
          <w:lang w:val="en-CA"/>
        </w:rPr>
        <w:t>mun</w:t>
      </w:r>
      <w:r w:rsidR="00DD000D" w:rsidRPr="009E091D">
        <w:rPr>
          <w:b/>
          <w:color w:val="2D73B5"/>
          <w:sz w:val="24"/>
          <w:lang w:val="en-CA"/>
        </w:rPr>
        <w:t>e</w:t>
      </w:r>
      <w:r w:rsidR="00427B04" w:rsidRPr="009E091D">
        <w:rPr>
          <w:b/>
          <w:color w:val="2D73B5"/>
          <w:sz w:val="24"/>
          <w:lang w:val="en-CA"/>
        </w:rPr>
        <w:t xml:space="preserve">ration </w:t>
      </w:r>
      <w:r w:rsidR="00DD000D" w:rsidRPr="009E091D">
        <w:rPr>
          <w:b/>
          <w:color w:val="2D73B5"/>
          <w:sz w:val="24"/>
          <w:lang w:val="en-CA"/>
        </w:rPr>
        <w:t>and</w:t>
      </w:r>
      <w:r w:rsidR="00427B04" w:rsidRPr="009E091D">
        <w:rPr>
          <w:b/>
          <w:color w:val="2D73B5"/>
          <w:spacing w:val="-2"/>
          <w:sz w:val="24"/>
          <w:lang w:val="en-CA"/>
        </w:rPr>
        <w:t xml:space="preserve"> </w:t>
      </w:r>
      <w:r w:rsidR="00427B04" w:rsidRPr="009E091D">
        <w:rPr>
          <w:b/>
          <w:color w:val="2D73B5"/>
          <w:sz w:val="24"/>
          <w:lang w:val="en-CA"/>
        </w:rPr>
        <w:t>indemn</w:t>
      </w:r>
      <w:r w:rsidR="00DD000D" w:rsidRPr="009E091D">
        <w:rPr>
          <w:b/>
          <w:color w:val="2D73B5"/>
          <w:sz w:val="24"/>
          <w:lang w:val="en-CA"/>
        </w:rPr>
        <w:t>ific</w:t>
      </w:r>
      <w:r w:rsidR="00427B04" w:rsidRPr="009E091D">
        <w:rPr>
          <w:b/>
          <w:color w:val="2D73B5"/>
          <w:sz w:val="24"/>
          <w:lang w:val="en-CA"/>
        </w:rPr>
        <w:t>ation</w:t>
      </w:r>
    </w:p>
    <w:p w14:paraId="5F5E69EB" w14:textId="27ECFABC" w:rsidR="00A21360" w:rsidRPr="009E091D" w:rsidRDefault="00343AAC" w:rsidP="00610E03">
      <w:pPr>
        <w:pStyle w:val="BodyText"/>
        <w:spacing w:before="36" w:line="278" w:lineRule="auto"/>
        <w:ind w:left="125" w:right="74"/>
        <w:rPr>
          <w:lang w:val="en-CA"/>
        </w:rPr>
      </w:pPr>
      <w:r w:rsidRPr="009E091D">
        <w:rPr>
          <w:lang w:val="en-CA"/>
        </w:rPr>
        <w:t xml:space="preserve">Officers </w:t>
      </w:r>
      <w:r w:rsidR="00A21360" w:rsidRPr="009E091D">
        <w:rPr>
          <w:lang w:val="en-CA"/>
        </w:rPr>
        <w:t xml:space="preserve">are not remunerated for their services as </w:t>
      </w:r>
      <w:r w:rsidR="002E3C35" w:rsidRPr="009E091D">
        <w:rPr>
          <w:lang w:val="en-CA"/>
        </w:rPr>
        <w:t xml:space="preserve">officers </w:t>
      </w:r>
      <w:r w:rsidR="00A21360" w:rsidRPr="009E091D">
        <w:rPr>
          <w:lang w:val="en-CA"/>
        </w:rPr>
        <w:t>to the Corporation. However, they can be remunerated for any service provided in another capacity.</w:t>
      </w:r>
    </w:p>
    <w:p w14:paraId="6B7F8C2C" w14:textId="77777777" w:rsidR="00610E03" w:rsidRPr="00525932" w:rsidRDefault="00610E03" w:rsidP="00525932">
      <w:pPr>
        <w:pStyle w:val="BodyText"/>
        <w:ind w:left="125" w:right="74"/>
        <w:rPr>
          <w:sz w:val="26"/>
          <w:szCs w:val="26"/>
          <w:lang w:val="en-CA"/>
        </w:rPr>
      </w:pPr>
    </w:p>
    <w:p w14:paraId="441248DE" w14:textId="77777777" w:rsidR="00A21360" w:rsidRPr="00384DFA" w:rsidRDefault="00A21360" w:rsidP="00525932">
      <w:pPr>
        <w:pStyle w:val="BodyText"/>
        <w:spacing w:line="278" w:lineRule="auto"/>
        <w:ind w:left="124" w:right="71"/>
        <w:rPr>
          <w:lang w:val="en-CA"/>
        </w:rPr>
      </w:pPr>
      <w:r w:rsidRPr="00BA0DD7">
        <w:rPr>
          <w:lang w:val="en-CA"/>
        </w:rPr>
        <w:t>They may receive indemnification for any</w:t>
      </w:r>
      <w:r w:rsidRPr="007D4E72">
        <w:rPr>
          <w:lang w:val="en-CA"/>
        </w:rPr>
        <w:t xml:space="preserve"> expenses incurred in carrying out their duties</w:t>
      </w:r>
      <w:r w:rsidRPr="00F80174">
        <w:rPr>
          <w:lang w:val="en-CA"/>
        </w:rPr>
        <w:t>.</w:t>
      </w:r>
    </w:p>
    <w:p w14:paraId="328772C8" w14:textId="42A4DE48" w:rsidR="00A21226" w:rsidRPr="00525932" w:rsidRDefault="00A21226" w:rsidP="00525932">
      <w:pPr>
        <w:pStyle w:val="BodyText"/>
        <w:ind w:left="125" w:right="74"/>
        <w:rPr>
          <w:sz w:val="26"/>
          <w:szCs w:val="26"/>
          <w:lang w:val="en-CA"/>
        </w:rPr>
      </w:pPr>
    </w:p>
    <w:p w14:paraId="49F03FCE" w14:textId="77777777" w:rsidR="00610E03" w:rsidRPr="00525932" w:rsidRDefault="00610E03" w:rsidP="00525932">
      <w:pPr>
        <w:pStyle w:val="BodyText"/>
        <w:ind w:left="125" w:right="74"/>
        <w:rPr>
          <w:sz w:val="26"/>
          <w:szCs w:val="26"/>
          <w:lang w:val="en-CA"/>
        </w:rPr>
      </w:pPr>
    </w:p>
    <w:p w14:paraId="114B2665" w14:textId="495BC494" w:rsidR="00A21226" w:rsidRPr="009E091D" w:rsidRDefault="00B20133" w:rsidP="00525932">
      <w:pPr>
        <w:pStyle w:val="ListParagraph"/>
        <w:numPr>
          <w:ilvl w:val="1"/>
          <w:numId w:val="2"/>
        </w:numPr>
        <w:tabs>
          <w:tab w:val="left" w:pos="600"/>
        </w:tabs>
        <w:ind w:left="125" w:right="74" w:firstLine="0"/>
        <w:rPr>
          <w:b/>
          <w:color w:val="4371C4"/>
          <w:sz w:val="24"/>
          <w:lang w:val="en-CA"/>
        </w:rPr>
      </w:pPr>
      <w:r w:rsidRPr="007D4E72">
        <w:rPr>
          <w:b/>
          <w:color w:val="4371C4"/>
          <w:sz w:val="24"/>
          <w:lang w:val="en-CA"/>
        </w:rPr>
        <w:t>-</w:t>
      </w:r>
      <w:r w:rsidR="00427B04" w:rsidRPr="007D4E72">
        <w:rPr>
          <w:b/>
          <w:color w:val="4371C4"/>
          <w:sz w:val="24"/>
          <w:lang w:val="en-CA"/>
        </w:rPr>
        <w:t xml:space="preserve"> </w:t>
      </w:r>
      <w:r w:rsidR="00657561" w:rsidRPr="00F80174">
        <w:rPr>
          <w:b/>
          <w:color w:val="4371C4"/>
          <w:sz w:val="24"/>
          <w:lang w:val="en-CA"/>
        </w:rPr>
        <w:t>E</w:t>
      </w:r>
      <w:r w:rsidR="00427B04" w:rsidRPr="00384DFA">
        <w:rPr>
          <w:b/>
          <w:color w:val="4371C4"/>
          <w:sz w:val="24"/>
          <w:lang w:val="en-CA"/>
        </w:rPr>
        <w:t>ligibilit</w:t>
      </w:r>
      <w:r w:rsidR="00657561" w:rsidRPr="009E091D">
        <w:rPr>
          <w:b/>
          <w:color w:val="4371C4"/>
          <w:sz w:val="24"/>
          <w:lang w:val="en-CA"/>
        </w:rPr>
        <w:t>y</w:t>
      </w:r>
    </w:p>
    <w:p w14:paraId="0B0CABF7" w14:textId="142A44F8" w:rsidR="00A21226" w:rsidRPr="009E091D" w:rsidRDefault="00574080" w:rsidP="00525932">
      <w:pPr>
        <w:pStyle w:val="BodyText"/>
        <w:spacing w:before="36" w:line="276" w:lineRule="auto"/>
        <w:ind w:left="125" w:right="74"/>
        <w:rPr>
          <w:lang w:val="en-CA"/>
        </w:rPr>
      </w:pPr>
      <w:r w:rsidRPr="009E091D">
        <w:rPr>
          <w:lang w:val="en-CA"/>
        </w:rPr>
        <w:t xml:space="preserve">Only </w:t>
      </w:r>
      <w:r w:rsidR="000D444C" w:rsidRPr="009E091D">
        <w:rPr>
          <w:lang w:val="en-CA"/>
        </w:rPr>
        <w:t>Member</w:t>
      </w:r>
      <w:r w:rsidRPr="009E091D">
        <w:rPr>
          <w:lang w:val="en-CA"/>
        </w:rPr>
        <w:t xml:space="preserve">s in good standing of the Corporation are eligible to be officers. </w:t>
      </w:r>
      <w:r w:rsidR="00D82F00" w:rsidRPr="009E091D">
        <w:rPr>
          <w:lang w:val="en-CA"/>
        </w:rPr>
        <w:t xml:space="preserve">Any officer who ceases to be a </w:t>
      </w:r>
      <w:r w:rsidR="000D444C" w:rsidRPr="009E091D">
        <w:rPr>
          <w:lang w:val="en-CA"/>
        </w:rPr>
        <w:t>Member</w:t>
      </w:r>
      <w:r w:rsidRPr="009E091D">
        <w:rPr>
          <w:lang w:val="en-CA"/>
        </w:rPr>
        <w:t xml:space="preserve"> must thereupon be removed</w:t>
      </w:r>
      <w:r w:rsidR="009438E9" w:rsidRPr="009E091D">
        <w:rPr>
          <w:lang w:val="en-CA"/>
        </w:rPr>
        <w:t xml:space="preserve"> from office</w:t>
      </w:r>
      <w:r w:rsidR="00427B04" w:rsidRPr="009E091D">
        <w:rPr>
          <w:lang w:val="en-CA"/>
        </w:rPr>
        <w:t>.</w:t>
      </w:r>
    </w:p>
    <w:p w14:paraId="77A53643" w14:textId="36BB366D" w:rsidR="00A21226" w:rsidRPr="00525932" w:rsidRDefault="00A21226" w:rsidP="00525932">
      <w:pPr>
        <w:pStyle w:val="BodyText"/>
        <w:ind w:left="125" w:right="74"/>
        <w:rPr>
          <w:sz w:val="26"/>
          <w:szCs w:val="26"/>
          <w:lang w:val="en-CA"/>
        </w:rPr>
      </w:pPr>
    </w:p>
    <w:p w14:paraId="4723D4B4" w14:textId="77777777" w:rsidR="00A45161" w:rsidRPr="00525932" w:rsidRDefault="00A45161" w:rsidP="00525932">
      <w:pPr>
        <w:pStyle w:val="BodyText"/>
        <w:ind w:left="125" w:right="74"/>
        <w:rPr>
          <w:sz w:val="26"/>
          <w:szCs w:val="26"/>
          <w:lang w:val="en-CA"/>
        </w:rPr>
      </w:pPr>
    </w:p>
    <w:p w14:paraId="181F9D88" w14:textId="73DB8EC9" w:rsidR="00A21226" w:rsidRPr="009E091D" w:rsidRDefault="007D3923" w:rsidP="00525932">
      <w:pPr>
        <w:pStyle w:val="Heading1"/>
        <w:ind w:left="125" w:right="74" w:firstLine="0"/>
        <w:rPr>
          <w:lang w:val="en-CA"/>
        </w:rPr>
      </w:pPr>
      <w:r w:rsidRPr="00BA0DD7">
        <w:rPr>
          <w:color w:val="5A9BD5"/>
          <w:lang w:val="en-CA"/>
        </w:rPr>
        <w:t>SECTION</w:t>
      </w:r>
      <w:r w:rsidR="00427B04" w:rsidRPr="007D4E72">
        <w:rPr>
          <w:color w:val="5A9BD5"/>
          <w:lang w:val="en-CA"/>
        </w:rPr>
        <w:t xml:space="preserve"> 7 – VALIDIT</w:t>
      </w:r>
      <w:r w:rsidR="007E0C1B" w:rsidRPr="00F80174">
        <w:rPr>
          <w:color w:val="5A9BD5"/>
          <w:lang w:val="en-CA"/>
        </w:rPr>
        <w:t>Y OF</w:t>
      </w:r>
      <w:r w:rsidR="00427B04" w:rsidRPr="00384DFA">
        <w:rPr>
          <w:color w:val="5A9BD5"/>
          <w:lang w:val="en-CA"/>
        </w:rPr>
        <w:t xml:space="preserve"> D</w:t>
      </w:r>
      <w:r w:rsidR="007E0C1B" w:rsidRPr="009E091D">
        <w:rPr>
          <w:color w:val="5A9BD5"/>
          <w:lang w:val="en-CA"/>
        </w:rPr>
        <w:t>E</w:t>
      </w:r>
      <w:r w:rsidR="00427B04" w:rsidRPr="009E091D">
        <w:rPr>
          <w:color w:val="5A9BD5"/>
          <w:lang w:val="en-CA"/>
        </w:rPr>
        <w:t>CISIONS</w:t>
      </w:r>
    </w:p>
    <w:p w14:paraId="0FEB2F91" w14:textId="77777777" w:rsidR="00A21226" w:rsidRPr="009E091D" w:rsidRDefault="00A21226" w:rsidP="00525932">
      <w:pPr>
        <w:pStyle w:val="BodyText"/>
        <w:ind w:left="124" w:right="71"/>
        <w:rPr>
          <w:b/>
          <w:sz w:val="26"/>
          <w:szCs w:val="26"/>
          <w:lang w:val="en-CA"/>
        </w:rPr>
      </w:pPr>
    </w:p>
    <w:p w14:paraId="4C8C9A41" w14:textId="77777777" w:rsidR="00A21226" w:rsidRPr="00525932" w:rsidRDefault="00A21226" w:rsidP="00525932">
      <w:pPr>
        <w:pStyle w:val="BodyText"/>
        <w:spacing w:before="7"/>
        <w:ind w:left="124" w:right="71"/>
        <w:rPr>
          <w:b/>
          <w:sz w:val="26"/>
          <w:szCs w:val="26"/>
          <w:lang w:val="en-CA"/>
        </w:rPr>
      </w:pPr>
    </w:p>
    <w:p w14:paraId="49067B84" w14:textId="3595261F" w:rsidR="00A21226" w:rsidRPr="009E091D" w:rsidRDefault="00427B04" w:rsidP="00525932">
      <w:pPr>
        <w:pStyle w:val="ListParagraph"/>
        <w:numPr>
          <w:ilvl w:val="1"/>
          <w:numId w:val="1"/>
        </w:numPr>
        <w:tabs>
          <w:tab w:val="left" w:pos="600"/>
        </w:tabs>
        <w:ind w:left="124" w:right="71" w:firstLine="0"/>
        <w:rPr>
          <w:b/>
          <w:sz w:val="24"/>
          <w:lang w:val="en-CA"/>
        </w:rPr>
      </w:pPr>
      <w:r w:rsidRPr="00BA0DD7">
        <w:rPr>
          <w:b/>
          <w:color w:val="5A9BD5"/>
          <w:sz w:val="24"/>
          <w:lang w:val="en-CA"/>
        </w:rPr>
        <w:t xml:space="preserve">- Omissions </w:t>
      </w:r>
      <w:r w:rsidR="007E0C1B" w:rsidRPr="007D4E72">
        <w:rPr>
          <w:b/>
          <w:color w:val="5A9BD5"/>
          <w:sz w:val="24"/>
          <w:lang w:val="en-CA"/>
        </w:rPr>
        <w:t>and</w:t>
      </w:r>
      <w:r w:rsidRPr="00F80174">
        <w:rPr>
          <w:b/>
          <w:color w:val="5A9BD5"/>
          <w:spacing w:val="-1"/>
          <w:sz w:val="24"/>
          <w:lang w:val="en-CA"/>
        </w:rPr>
        <w:t xml:space="preserve"> </w:t>
      </w:r>
      <w:r w:rsidRPr="00384DFA">
        <w:rPr>
          <w:b/>
          <w:color w:val="5A9BD5"/>
          <w:sz w:val="24"/>
          <w:lang w:val="en-CA"/>
        </w:rPr>
        <w:t>err</w:t>
      </w:r>
      <w:r w:rsidR="007E0C1B" w:rsidRPr="009E091D">
        <w:rPr>
          <w:b/>
          <w:color w:val="5A9BD5"/>
          <w:sz w:val="24"/>
          <w:lang w:val="en-CA"/>
        </w:rPr>
        <w:t>o</w:t>
      </w:r>
      <w:r w:rsidRPr="009E091D">
        <w:rPr>
          <w:b/>
          <w:color w:val="5A9BD5"/>
          <w:sz w:val="24"/>
          <w:lang w:val="en-CA"/>
        </w:rPr>
        <w:t>rs</w:t>
      </w:r>
    </w:p>
    <w:p w14:paraId="31D42D4A" w14:textId="2038919C" w:rsidR="00A21226" w:rsidRPr="009E091D" w:rsidRDefault="00E16DC8" w:rsidP="00525932">
      <w:pPr>
        <w:widowControl/>
        <w:shd w:val="clear" w:color="auto" w:fill="FFFFFF"/>
        <w:autoSpaceDE/>
        <w:autoSpaceDN/>
        <w:spacing w:before="36"/>
        <w:ind w:left="125" w:right="74"/>
        <w:rPr>
          <w:color w:val="333333"/>
          <w:sz w:val="24"/>
          <w:szCs w:val="24"/>
          <w:lang w:val="en-CA" w:eastAsia="en-CA"/>
        </w:rPr>
      </w:pPr>
      <w:r w:rsidRPr="009E091D">
        <w:rPr>
          <w:color w:val="333333"/>
          <w:sz w:val="24"/>
          <w:szCs w:val="24"/>
          <w:lang w:val="en-CA" w:eastAsia="en-CA"/>
        </w:rPr>
        <w:t xml:space="preserve">The accidental omission to give any notice to any </w:t>
      </w:r>
      <w:r w:rsidR="000D444C" w:rsidRPr="009E091D">
        <w:rPr>
          <w:color w:val="333333"/>
          <w:sz w:val="24"/>
          <w:szCs w:val="24"/>
          <w:lang w:val="en-CA" w:eastAsia="en-CA"/>
        </w:rPr>
        <w:t>Member</w:t>
      </w:r>
      <w:r w:rsidRPr="009E091D">
        <w:rPr>
          <w:color w:val="333333"/>
          <w:sz w:val="24"/>
          <w:szCs w:val="24"/>
          <w:lang w:val="en-CA" w:eastAsia="en-CA"/>
        </w:rPr>
        <w:t xml:space="preserve">, </w:t>
      </w:r>
      <w:r w:rsidR="008549B7" w:rsidRPr="009E091D">
        <w:rPr>
          <w:color w:val="333333"/>
          <w:sz w:val="24"/>
          <w:szCs w:val="24"/>
          <w:lang w:val="en-CA" w:eastAsia="en-CA"/>
        </w:rPr>
        <w:t>Director</w:t>
      </w:r>
      <w:r w:rsidRPr="009E091D">
        <w:rPr>
          <w:color w:val="333333"/>
          <w:sz w:val="24"/>
          <w:szCs w:val="24"/>
          <w:lang w:val="en-CA" w:eastAsia="en-CA"/>
        </w:rPr>
        <w:t xml:space="preserve">, officer, member of a committee of the </w:t>
      </w:r>
      <w:r w:rsidR="00A77482" w:rsidRPr="009E091D">
        <w:rPr>
          <w:color w:val="333333"/>
          <w:sz w:val="24"/>
          <w:szCs w:val="24"/>
          <w:lang w:val="en-CA" w:eastAsia="en-CA"/>
        </w:rPr>
        <w:t>B</w:t>
      </w:r>
      <w:r w:rsidRPr="009E091D">
        <w:rPr>
          <w:color w:val="333333"/>
          <w:sz w:val="24"/>
          <w:szCs w:val="24"/>
          <w:lang w:val="en-CA" w:eastAsia="en-CA"/>
        </w:rPr>
        <w:t xml:space="preserve">oard or </w:t>
      </w:r>
      <w:r w:rsidR="00D91D63" w:rsidRPr="009E091D">
        <w:rPr>
          <w:color w:val="333333"/>
          <w:sz w:val="24"/>
          <w:szCs w:val="24"/>
          <w:lang w:val="en-CA" w:eastAsia="en-CA"/>
        </w:rPr>
        <w:t xml:space="preserve">the </w:t>
      </w:r>
      <w:r w:rsidRPr="009E091D">
        <w:rPr>
          <w:color w:val="333333"/>
          <w:sz w:val="24"/>
          <w:szCs w:val="24"/>
          <w:lang w:val="en-CA" w:eastAsia="en-CA"/>
        </w:rPr>
        <w:t>accountant, or the</w:t>
      </w:r>
      <w:r w:rsidR="006220F9" w:rsidRPr="009E091D">
        <w:rPr>
          <w:color w:val="333333"/>
          <w:sz w:val="24"/>
          <w:szCs w:val="24"/>
          <w:lang w:val="en-CA" w:eastAsia="en-CA"/>
        </w:rPr>
        <w:t xml:space="preserve"> </w:t>
      </w:r>
      <w:r w:rsidRPr="009E091D">
        <w:rPr>
          <w:color w:val="333333"/>
          <w:sz w:val="24"/>
          <w:szCs w:val="24"/>
          <w:lang w:val="en-CA" w:eastAsia="en-CA"/>
        </w:rPr>
        <w:t>non-receipt</w:t>
      </w:r>
      <w:r w:rsidR="006220F9" w:rsidRPr="009E091D">
        <w:rPr>
          <w:color w:val="333333"/>
          <w:sz w:val="24"/>
          <w:szCs w:val="24"/>
          <w:lang w:val="en-CA" w:eastAsia="en-CA"/>
        </w:rPr>
        <w:t xml:space="preserve"> </w:t>
      </w:r>
      <w:r w:rsidRPr="009E091D">
        <w:rPr>
          <w:color w:val="333333"/>
          <w:sz w:val="24"/>
          <w:szCs w:val="24"/>
          <w:lang w:val="en-CA" w:eastAsia="en-CA"/>
        </w:rPr>
        <w:t>of any notice by any such person where the Corporation has provided notice in accordance with the</w:t>
      </w:r>
      <w:r w:rsidR="006220F9" w:rsidRPr="009E091D">
        <w:rPr>
          <w:color w:val="333333"/>
          <w:sz w:val="24"/>
          <w:szCs w:val="24"/>
          <w:lang w:val="en-CA" w:eastAsia="en-CA"/>
        </w:rPr>
        <w:t xml:space="preserve"> </w:t>
      </w:r>
      <w:r w:rsidR="0086662C" w:rsidRPr="009E091D">
        <w:rPr>
          <w:color w:val="333333"/>
          <w:sz w:val="24"/>
          <w:szCs w:val="24"/>
          <w:lang w:val="en-CA" w:eastAsia="en-CA"/>
        </w:rPr>
        <w:t>B</w:t>
      </w:r>
      <w:r w:rsidRPr="009E091D">
        <w:rPr>
          <w:color w:val="333333"/>
          <w:sz w:val="24"/>
          <w:szCs w:val="24"/>
          <w:lang w:val="en-CA" w:eastAsia="en-CA"/>
        </w:rPr>
        <w:t>y-laws</w:t>
      </w:r>
      <w:r w:rsidR="006220F9" w:rsidRPr="009E091D">
        <w:rPr>
          <w:color w:val="333333"/>
          <w:sz w:val="24"/>
          <w:szCs w:val="24"/>
          <w:lang w:val="en-CA" w:eastAsia="en-CA"/>
        </w:rPr>
        <w:t xml:space="preserve"> </w:t>
      </w:r>
      <w:r w:rsidRPr="009E091D">
        <w:rPr>
          <w:color w:val="333333"/>
          <w:sz w:val="24"/>
          <w:szCs w:val="24"/>
          <w:lang w:val="en-CA" w:eastAsia="en-CA"/>
        </w:rPr>
        <w:t xml:space="preserve">or any error in any notice not affecting its substance </w:t>
      </w:r>
      <w:r w:rsidR="00FA09E7" w:rsidRPr="009E091D">
        <w:rPr>
          <w:color w:val="333333"/>
          <w:sz w:val="24"/>
          <w:szCs w:val="24"/>
          <w:lang w:val="en-CA" w:eastAsia="en-CA"/>
        </w:rPr>
        <w:t>wi</w:t>
      </w:r>
      <w:r w:rsidRPr="009E091D">
        <w:rPr>
          <w:color w:val="333333"/>
          <w:sz w:val="24"/>
          <w:szCs w:val="24"/>
          <w:lang w:val="en-CA" w:eastAsia="en-CA"/>
        </w:rPr>
        <w:t>ll not invalidate any action taken at any meeting to which the notice pertained or otherwise founded on such notice.</w:t>
      </w:r>
    </w:p>
    <w:p w14:paraId="33DA4527" w14:textId="5AE3E450" w:rsidR="00A21226" w:rsidRPr="00525932" w:rsidRDefault="00A21226" w:rsidP="00525932">
      <w:pPr>
        <w:pStyle w:val="BodyText"/>
        <w:ind w:left="125" w:right="74"/>
        <w:rPr>
          <w:sz w:val="26"/>
          <w:szCs w:val="26"/>
          <w:lang w:val="en-CA"/>
        </w:rPr>
      </w:pPr>
    </w:p>
    <w:p w14:paraId="73BAB1F1" w14:textId="77777777" w:rsidR="00A45161" w:rsidRPr="00525932" w:rsidRDefault="00A45161" w:rsidP="00525932">
      <w:pPr>
        <w:pStyle w:val="BodyText"/>
        <w:ind w:left="125" w:right="74"/>
        <w:rPr>
          <w:sz w:val="26"/>
          <w:szCs w:val="26"/>
          <w:lang w:val="en-CA"/>
        </w:rPr>
      </w:pPr>
    </w:p>
    <w:p w14:paraId="579BB7C4" w14:textId="7D59FD2D" w:rsidR="00A21226" w:rsidRPr="009E091D" w:rsidRDefault="00B20133" w:rsidP="00525932">
      <w:pPr>
        <w:pStyle w:val="Heading1"/>
        <w:numPr>
          <w:ilvl w:val="1"/>
          <w:numId w:val="1"/>
        </w:numPr>
        <w:tabs>
          <w:tab w:val="left" w:pos="600"/>
        </w:tabs>
        <w:ind w:left="124" w:right="71" w:firstLine="0"/>
        <w:rPr>
          <w:lang w:val="en-CA"/>
        </w:rPr>
      </w:pPr>
      <w:r w:rsidRPr="007D4E72">
        <w:rPr>
          <w:color w:val="5A9BD5"/>
          <w:lang w:val="en-CA"/>
        </w:rPr>
        <w:t>-</w:t>
      </w:r>
      <w:r w:rsidR="00427B04" w:rsidRPr="00F80174">
        <w:rPr>
          <w:color w:val="5A9BD5"/>
          <w:lang w:val="en-CA"/>
        </w:rPr>
        <w:t xml:space="preserve"> Invalidit</w:t>
      </w:r>
      <w:r w:rsidR="00B7274D" w:rsidRPr="00384DFA">
        <w:rPr>
          <w:color w:val="5A9BD5"/>
          <w:lang w:val="en-CA"/>
        </w:rPr>
        <w:t>y of provision</w:t>
      </w:r>
      <w:r w:rsidR="00EF43C0" w:rsidRPr="009E091D">
        <w:rPr>
          <w:color w:val="5A9BD5"/>
          <w:lang w:val="en-CA"/>
        </w:rPr>
        <w:t>s</w:t>
      </w:r>
      <w:r w:rsidR="00B7274D" w:rsidRPr="009E091D">
        <w:rPr>
          <w:color w:val="5A9BD5"/>
          <w:lang w:val="en-CA"/>
        </w:rPr>
        <w:t xml:space="preserve"> of </w:t>
      </w:r>
      <w:r w:rsidR="0086662C" w:rsidRPr="009E091D">
        <w:rPr>
          <w:color w:val="5A9BD5"/>
          <w:lang w:val="en-CA"/>
        </w:rPr>
        <w:t>this By-law</w:t>
      </w:r>
    </w:p>
    <w:p w14:paraId="0BE5C8CD" w14:textId="6E445E86" w:rsidR="00A21226" w:rsidRPr="009E091D" w:rsidRDefault="00B7274D" w:rsidP="00525932">
      <w:pPr>
        <w:pStyle w:val="BodyText"/>
        <w:spacing w:before="36" w:line="276" w:lineRule="auto"/>
        <w:ind w:left="125" w:right="74"/>
        <w:rPr>
          <w:lang w:val="en-CA"/>
        </w:rPr>
      </w:pPr>
      <w:r w:rsidRPr="009E091D">
        <w:rPr>
          <w:lang w:val="en-CA"/>
        </w:rPr>
        <w:t xml:space="preserve">The </w:t>
      </w:r>
      <w:r w:rsidR="00427B04" w:rsidRPr="009E091D">
        <w:rPr>
          <w:lang w:val="en-CA"/>
        </w:rPr>
        <w:t>invalidit</w:t>
      </w:r>
      <w:r w:rsidRPr="009E091D">
        <w:rPr>
          <w:lang w:val="en-CA"/>
        </w:rPr>
        <w:t>y or</w:t>
      </w:r>
      <w:r w:rsidR="00427B04" w:rsidRPr="009E091D">
        <w:rPr>
          <w:lang w:val="en-CA"/>
        </w:rPr>
        <w:t xml:space="preserve"> </w:t>
      </w:r>
      <w:r w:rsidRPr="009E091D">
        <w:rPr>
          <w:lang w:val="en-CA"/>
        </w:rPr>
        <w:t xml:space="preserve">unenforceability of any </w:t>
      </w:r>
      <w:r w:rsidR="00427B04" w:rsidRPr="009E091D">
        <w:rPr>
          <w:lang w:val="en-CA"/>
        </w:rPr>
        <w:t>p</w:t>
      </w:r>
      <w:r w:rsidRPr="009E091D">
        <w:rPr>
          <w:lang w:val="en-CA"/>
        </w:rPr>
        <w:t>r</w:t>
      </w:r>
      <w:r w:rsidR="00427B04" w:rsidRPr="009E091D">
        <w:rPr>
          <w:lang w:val="en-CA"/>
        </w:rPr>
        <w:t>o</w:t>
      </w:r>
      <w:r w:rsidRPr="009E091D">
        <w:rPr>
          <w:lang w:val="en-CA"/>
        </w:rPr>
        <w:t>vis</w:t>
      </w:r>
      <w:r w:rsidR="00427B04" w:rsidRPr="009E091D">
        <w:rPr>
          <w:lang w:val="en-CA"/>
        </w:rPr>
        <w:t xml:space="preserve">ion </w:t>
      </w:r>
      <w:r w:rsidRPr="009E091D">
        <w:rPr>
          <w:lang w:val="en-CA"/>
        </w:rPr>
        <w:t xml:space="preserve">of </w:t>
      </w:r>
      <w:r w:rsidR="0086662C" w:rsidRPr="009E091D">
        <w:rPr>
          <w:lang w:val="en-CA"/>
        </w:rPr>
        <w:t>this By-law</w:t>
      </w:r>
      <w:r w:rsidR="00427B04" w:rsidRPr="009E091D">
        <w:rPr>
          <w:lang w:val="en-CA"/>
        </w:rPr>
        <w:t xml:space="preserve"> </w:t>
      </w:r>
      <w:r w:rsidR="00AC3CAC" w:rsidRPr="009E091D">
        <w:rPr>
          <w:lang w:val="en-CA"/>
        </w:rPr>
        <w:t xml:space="preserve">will </w:t>
      </w:r>
      <w:r w:rsidRPr="009E091D">
        <w:rPr>
          <w:lang w:val="en-CA"/>
        </w:rPr>
        <w:t>not affect the</w:t>
      </w:r>
      <w:r w:rsidR="00427B04" w:rsidRPr="009E091D">
        <w:rPr>
          <w:lang w:val="en-CA"/>
        </w:rPr>
        <w:t xml:space="preserve"> validit</w:t>
      </w:r>
      <w:r w:rsidRPr="009E091D">
        <w:rPr>
          <w:lang w:val="en-CA"/>
        </w:rPr>
        <w:t xml:space="preserve">y or enforceability of </w:t>
      </w:r>
      <w:r w:rsidR="00EF43C0" w:rsidRPr="009E091D">
        <w:rPr>
          <w:lang w:val="en-CA"/>
        </w:rPr>
        <w:t>the remaining</w:t>
      </w:r>
      <w:r w:rsidR="00427B04" w:rsidRPr="009E091D">
        <w:rPr>
          <w:lang w:val="en-CA"/>
        </w:rPr>
        <w:t xml:space="preserve"> </w:t>
      </w:r>
      <w:r w:rsidRPr="009E091D">
        <w:rPr>
          <w:lang w:val="en-CA"/>
        </w:rPr>
        <w:t>provision</w:t>
      </w:r>
      <w:r w:rsidR="00EF43C0" w:rsidRPr="009E091D">
        <w:rPr>
          <w:lang w:val="en-CA"/>
        </w:rPr>
        <w:t>s</w:t>
      </w:r>
      <w:r w:rsidRPr="009E091D">
        <w:rPr>
          <w:lang w:val="en-CA"/>
        </w:rPr>
        <w:t xml:space="preserve"> of </w:t>
      </w:r>
      <w:r w:rsidR="0086662C" w:rsidRPr="009E091D">
        <w:rPr>
          <w:lang w:val="en-CA"/>
        </w:rPr>
        <w:t>this By-law</w:t>
      </w:r>
      <w:r w:rsidRPr="009E091D">
        <w:rPr>
          <w:lang w:val="en-CA"/>
        </w:rPr>
        <w:t xml:space="preserve"> or any</w:t>
      </w:r>
      <w:r w:rsidR="00427B04" w:rsidRPr="009E091D">
        <w:rPr>
          <w:lang w:val="en-CA"/>
        </w:rPr>
        <w:t xml:space="preserve"> d</w:t>
      </w:r>
      <w:r w:rsidRPr="009E091D">
        <w:rPr>
          <w:lang w:val="en-CA"/>
        </w:rPr>
        <w:t>e</w:t>
      </w:r>
      <w:r w:rsidR="00427B04" w:rsidRPr="009E091D">
        <w:rPr>
          <w:lang w:val="en-CA"/>
        </w:rPr>
        <w:t>cision</w:t>
      </w:r>
      <w:r w:rsidRPr="009E091D">
        <w:rPr>
          <w:lang w:val="en-CA"/>
        </w:rPr>
        <w:t xml:space="preserve"> made pursuant to </w:t>
      </w:r>
      <w:r w:rsidR="0086662C" w:rsidRPr="009E091D">
        <w:rPr>
          <w:lang w:val="en-CA"/>
        </w:rPr>
        <w:t>this By-law</w:t>
      </w:r>
      <w:r w:rsidR="00427B04" w:rsidRPr="009E091D">
        <w:rPr>
          <w:lang w:val="en-CA"/>
        </w:rPr>
        <w:t>.</w:t>
      </w:r>
    </w:p>
    <w:p w14:paraId="095517D9" w14:textId="77777777" w:rsidR="00A21226" w:rsidRPr="009E091D" w:rsidRDefault="00A21226" w:rsidP="00525932">
      <w:pPr>
        <w:pStyle w:val="BodyText"/>
        <w:ind w:left="124" w:right="71"/>
        <w:rPr>
          <w:sz w:val="26"/>
          <w:szCs w:val="26"/>
          <w:lang w:val="en-CA"/>
        </w:rPr>
      </w:pPr>
    </w:p>
    <w:p w14:paraId="20809C3A" w14:textId="77777777" w:rsidR="00A21226" w:rsidRPr="00525932" w:rsidRDefault="00A21226" w:rsidP="00525932">
      <w:pPr>
        <w:pStyle w:val="BodyText"/>
        <w:spacing w:before="8"/>
        <w:ind w:left="124" w:right="71"/>
        <w:rPr>
          <w:sz w:val="26"/>
          <w:szCs w:val="26"/>
          <w:lang w:val="en-CA"/>
        </w:rPr>
      </w:pPr>
    </w:p>
    <w:p w14:paraId="00F61FFC" w14:textId="621C173F" w:rsidR="00A21226" w:rsidRPr="00384DFA" w:rsidRDefault="007D3923" w:rsidP="00525932">
      <w:pPr>
        <w:pStyle w:val="Heading1"/>
        <w:ind w:left="124" w:right="71" w:firstLine="0"/>
        <w:rPr>
          <w:lang w:val="en-CA"/>
        </w:rPr>
      </w:pPr>
      <w:r w:rsidRPr="00BA0DD7">
        <w:rPr>
          <w:color w:val="5A9BD5"/>
          <w:lang w:val="en-CA"/>
        </w:rPr>
        <w:t>SECTION</w:t>
      </w:r>
      <w:r w:rsidR="00427B04" w:rsidRPr="007D4E72">
        <w:rPr>
          <w:color w:val="5A9BD5"/>
          <w:lang w:val="en-CA"/>
        </w:rPr>
        <w:t xml:space="preserve"> 8 – </w:t>
      </w:r>
      <w:r w:rsidR="00FB4C2C" w:rsidRPr="00F80174">
        <w:rPr>
          <w:color w:val="5A9BD5"/>
          <w:lang w:val="en-CA"/>
        </w:rPr>
        <w:t>BY-LAWS</w:t>
      </w:r>
    </w:p>
    <w:p w14:paraId="7D35C1E3" w14:textId="77777777" w:rsidR="00A21226" w:rsidRPr="00525932" w:rsidRDefault="00A21226" w:rsidP="00525932">
      <w:pPr>
        <w:pStyle w:val="BodyText"/>
        <w:spacing w:before="6"/>
        <w:ind w:left="124" w:right="71"/>
        <w:rPr>
          <w:bCs/>
          <w:sz w:val="26"/>
          <w:szCs w:val="26"/>
          <w:lang w:val="en-CA"/>
        </w:rPr>
      </w:pPr>
    </w:p>
    <w:p w14:paraId="72B583B7" w14:textId="2A8B82F1" w:rsidR="00A21226" w:rsidRPr="009E091D" w:rsidRDefault="00C3179F" w:rsidP="00525932">
      <w:pPr>
        <w:pStyle w:val="NormalWeb"/>
        <w:shd w:val="clear" w:color="auto" w:fill="FFFFFF"/>
        <w:spacing w:before="0" w:beforeAutospacing="0" w:after="0" w:afterAutospacing="0"/>
        <w:ind w:left="125" w:right="74"/>
        <w:rPr>
          <w:color w:val="333333"/>
        </w:rPr>
      </w:pPr>
      <w:r w:rsidRPr="00BA0DD7">
        <w:t>Subject to the</w:t>
      </w:r>
      <w:r w:rsidR="00427B04" w:rsidRPr="007D4E72">
        <w:rPr>
          <w:spacing w:val="-5"/>
        </w:rPr>
        <w:t xml:space="preserve"> </w:t>
      </w:r>
      <w:r w:rsidR="006B22E7" w:rsidRPr="00F80174">
        <w:t>A</w:t>
      </w:r>
      <w:r w:rsidR="00FB4C2C" w:rsidRPr="009E091D">
        <w:t>rticles</w:t>
      </w:r>
      <w:r w:rsidR="00427B04" w:rsidRPr="009E091D">
        <w:t>,</w:t>
      </w:r>
      <w:r w:rsidR="00427B04" w:rsidRPr="009E091D">
        <w:rPr>
          <w:spacing w:val="-6"/>
        </w:rPr>
        <w:t xml:space="preserve"> </w:t>
      </w:r>
      <w:r w:rsidR="008B1698" w:rsidRPr="009E091D">
        <w:rPr>
          <w:color w:val="333333"/>
        </w:rPr>
        <w:t xml:space="preserve">the </w:t>
      </w:r>
      <w:r w:rsidR="00E612F7" w:rsidRPr="009E091D">
        <w:rPr>
          <w:color w:val="333333"/>
        </w:rPr>
        <w:t>B</w:t>
      </w:r>
      <w:r w:rsidR="008B1698" w:rsidRPr="009E091D">
        <w:rPr>
          <w:color w:val="333333"/>
        </w:rPr>
        <w:t>oard may, by resolution, make, amend or repeal any</w:t>
      </w:r>
      <w:r w:rsidR="0081071D" w:rsidRPr="009E091D">
        <w:rPr>
          <w:color w:val="333333"/>
        </w:rPr>
        <w:t xml:space="preserve"> </w:t>
      </w:r>
      <w:r w:rsidR="00BF2E1B" w:rsidRPr="009E091D">
        <w:rPr>
          <w:color w:val="333333"/>
        </w:rPr>
        <w:t>B</w:t>
      </w:r>
      <w:r w:rsidR="008B1698" w:rsidRPr="009E091D">
        <w:rPr>
          <w:color w:val="333333"/>
        </w:rPr>
        <w:t>y</w:t>
      </w:r>
      <w:r w:rsidR="00501899" w:rsidRPr="009E091D">
        <w:rPr>
          <w:color w:val="333333"/>
        </w:rPr>
        <w:noBreakHyphen/>
      </w:r>
      <w:r w:rsidR="008B1698" w:rsidRPr="009E091D">
        <w:rPr>
          <w:color w:val="333333"/>
        </w:rPr>
        <w:t>laws</w:t>
      </w:r>
      <w:r w:rsidR="0081071D" w:rsidRPr="009E091D">
        <w:rPr>
          <w:color w:val="333333"/>
        </w:rPr>
        <w:t xml:space="preserve"> </w:t>
      </w:r>
      <w:r w:rsidR="008B1698" w:rsidRPr="009E091D">
        <w:rPr>
          <w:color w:val="333333"/>
        </w:rPr>
        <w:t>that regulate the activities or affairs of the Corporation. Any such</w:t>
      </w:r>
      <w:r w:rsidR="0081071D" w:rsidRPr="009E091D">
        <w:rPr>
          <w:color w:val="333333"/>
        </w:rPr>
        <w:t xml:space="preserve"> </w:t>
      </w:r>
      <w:r w:rsidR="00BF2E1B" w:rsidRPr="009E091D">
        <w:rPr>
          <w:color w:val="333333"/>
        </w:rPr>
        <w:t>B</w:t>
      </w:r>
      <w:r w:rsidR="008B1698" w:rsidRPr="009E091D">
        <w:rPr>
          <w:color w:val="333333"/>
        </w:rPr>
        <w:t>y-law,</w:t>
      </w:r>
      <w:r w:rsidR="0081071D" w:rsidRPr="009E091D">
        <w:rPr>
          <w:color w:val="333333"/>
        </w:rPr>
        <w:t xml:space="preserve"> </w:t>
      </w:r>
      <w:r w:rsidR="008B1698" w:rsidRPr="009E091D">
        <w:rPr>
          <w:color w:val="333333"/>
        </w:rPr>
        <w:t xml:space="preserve">amendment or repeal </w:t>
      </w:r>
      <w:r w:rsidR="00C32A56" w:rsidRPr="009E091D">
        <w:rPr>
          <w:color w:val="333333"/>
        </w:rPr>
        <w:t>wi</w:t>
      </w:r>
      <w:r w:rsidR="008B1698" w:rsidRPr="009E091D">
        <w:rPr>
          <w:color w:val="333333"/>
        </w:rPr>
        <w:t xml:space="preserve">ll be effective from the date of the resolution of </w:t>
      </w:r>
      <w:r w:rsidR="008549B7" w:rsidRPr="009E091D">
        <w:rPr>
          <w:color w:val="333333"/>
        </w:rPr>
        <w:t>Director</w:t>
      </w:r>
      <w:r w:rsidR="008B1698" w:rsidRPr="009E091D">
        <w:rPr>
          <w:color w:val="333333"/>
        </w:rPr>
        <w:t xml:space="preserve">s until the next </w:t>
      </w:r>
      <w:r w:rsidR="001C0DCB" w:rsidRPr="009E091D">
        <w:rPr>
          <w:color w:val="333333"/>
        </w:rPr>
        <w:t>M</w:t>
      </w:r>
      <w:r w:rsidR="008B1698" w:rsidRPr="009E091D">
        <w:rPr>
          <w:color w:val="333333"/>
        </w:rPr>
        <w:t xml:space="preserve">eeting of </w:t>
      </w:r>
      <w:r w:rsidR="001C0DCB" w:rsidRPr="009E091D">
        <w:rPr>
          <w:color w:val="333333"/>
        </w:rPr>
        <w:t>M</w:t>
      </w:r>
      <w:r w:rsidR="008B1698" w:rsidRPr="009E091D">
        <w:rPr>
          <w:color w:val="333333"/>
        </w:rPr>
        <w:t xml:space="preserve">embers where it may be confirmed, rejected or amended by the </w:t>
      </w:r>
      <w:r w:rsidR="000D444C" w:rsidRPr="009E091D">
        <w:rPr>
          <w:color w:val="333333"/>
        </w:rPr>
        <w:lastRenderedPageBreak/>
        <w:t>Member</w:t>
      </w:r>
      <w:r w:rsidR="008B1698" w:rsidRPr="009E091D">
        <w:rPr>
          <w:color w:val="333333"/>
        </w:rPr>
        <w:t xml:space="preserve">s by </w:t>
      </w:r>
      <w:r w:rsidR="008549B7" w:rsidRPr="009E091D">
        <w:rPr>
          <w:color w:val="333333"/>
        </w:rPr>
        <w:t>Ordinary Resolution</w:t>
      </w:r>
      <w:r w:rsidR="008B1698" w:rsidRPr="009E091D">
        <w:rPr>
          <w:color w:val="333333"/>
        </w:rPr>
        <w:t xml:space="preserve">. </w:t>
      </w:r>
      <w:r w:rsidR="00DF40B3" w:rsidRPr="009E091D">
        <w:rPr>
          <w:color w:val="333333"/>
        </w:rPr>
        <w:t>T</w:t>
      </w:r>
      <w:r w:rsidR="006F25D5" w:rsidRPr="009E091D">
        <w:rPr>
          <w:color w:val="333333"/>
        </w:rPr>
        <w:t>hereafter, t</w:t>
      </w:r>
      <w:r w:rsidR="00DF40B3" w:rsidRPr="009E091D">
        <w:rPr>
          <w:color w:val="333333"/>
        </w:rPr>
        <w:t xml:space="preserve">he </w:t>
      </w:r>
      <w:r w:rsidR="00BF2E1B" w:rsidRPr="009E091D">
        <w:rPr>
          <w:color w:val="333333"/>
        </w:rPr>
        <w:t>B</w:t>
      </w:r>
      <w:r w:rsidR="00DF40B3" w:rsidRPr="009E091D">
        <w:rPr>
          <w:color w:val="333333"/>
        </w:rPr>
        <w:t>y-law</w:t>
      </w:r>
      <w:r w:rsidR="008B1698" w:rsidRPr="009E091D">
        <w:rPr>
          <w:color w:val="333333"/>
        </w:rPr>
        <w:t xml:space="preserve"> remains effective in the form in which it was confirmed. </w:t>
      </w:r>
      <w:r w:rsidR="008B1698" w:rsidRPr="00525932">
        <w:rPr>
          <w:color w:val="333333"/>
          <w:highlight w:val="yellow"/>
        </w:rPr>
        <w:t>The</w:t>
      </w:r>
      <w:r w:rsidR="0081071D" w:rsidRPr="00525932">
        <w:rPr>
          <w:color w:val="333333"/>
          <w:highlight w:val="yellow"/>
        </w:rPr>
        <w:t xml:space="preserve"> </w:t>
      </w:r>
      <w:r w:rsidR="008B1698" w:rsidRPr="00525932">
        <w:rPr>
          <w:color w:val="333333"/>
          <w:highlight w:val="yellow"/>
        </w:rPr>
        <w:t>by-law,</w:t>
      </w:r>
      <w:r w:rsidR="0081071D" w:rsidRPr="00525932">
        <w:rPr>
          <w:color w:val="333333"/>
          <w:highlight w:val="yellow"/>
        </w:rPr>
        <w:t xml:space="preserve"> </w:t>
      </w:r>
      <w:r w:rsidR="008B1698" w:rsidRPr="00525932">
        <w:rPr>
          <w:color w:val="333333"/>
          <w:highlight w:val="yellow"/>
        </w:rPr>
        <w:t>amendment or repeal ceases to have effect if it is not submitted to the members at the next meeting of members or if it is rejected by the members at the meeting.</w:t>
      </w:r>
    </w:p>
    <w:p w14:paraId="60151A08" w14:textId="77777777" w:rsidR="00E506C1" w:rsidRPr="00525932" w:rsidRDefault="00E506C1" w:rsidP="00525932">
      <w:pPr>
        <w:pStyle w:val="NormalWeb"/>
        <w:shd w:val="clear" w:color="auto" w:fill="FFFFFF"/>
        <w:spacing w:before="0" w:beforeAutospacing="0" w:after="0" w:afterAutospacing="0"/>
        <w:ind w:left="125" w:right="74"/>
        <w:rPr>
          <w:color w:val="333333"/>
          <w:sz w:val="26"/>
          <w:szCs w:val="26"/>
        </w:rPr>
      </w:pPr>
    </w:p>
    <w:p w14:paraId="388AFEF7" w14:textId="27EF0808" w:rsidR="00A21226" w:rsidRPr="009E091D" w:rsidRDefault="00D91789" w:rsidP="00525932">
      <w:pPr>
        <w:pStyle w:val="BodyText"/>
        <w:ind w:left="125" w:right="74"/>
        <w:rPr>
          <w:lang w:val="en-CA"/>
        </w:rPr>
      </w:pPr>
      <w:r w:rsidRPr="00BA0DD7">
        <w:rPr>
          <w:lang w:val="en-CA"/>
        </w:rPr>
        <w:t>A</w:t>
      </w:r>
      <w:r w:rsidR="00427B04" w:rsidRPr="007D4E72">
        <w:rPr>
          <w:lang w:val="en-CA"/>
        </w:rPr>
        <w:t xml:space="preserve"> d</w:t>
      </w:r>
      <w:r w:rsidR="00607705" w:rsidRPr="00F80174">
        <w:rPr>
          <w:lang w:val="en-CA"/>
        </w:rPr>
        <w:t>e</w:t>
      </w:r>
      <w:r w:rsidR="00427B04" w:rsidRPr="00384DFA">
        <w:rPr>
          <w:lang w:val="en-CA"/>
        </w:rPr>
        <w:t xml:space="preserve">cision </w:t>
      </w:r>
      <w:r w:rsidR="00607705" w:rsidRPr="009E091D">
        <w:rPr>
          <w:lang w:val="en-CA"/>
        </w:rPr>
        <w:t xml:space="preserve">of the </w:t>
      </w:r>
      <w:r w:rsidR="008549B7" w:rsidRPr="009E091D">
        <w:rPr>
          <w:lang w:val="en-CA"/>
        </w:rPr>
        <w:t>Director</w:t>
      </w:r>
      <w:r w:rsidR="00607705" w:rsidRPr="009E091D">
        <w:rPr>
          <w:lang w:val="en-CA"/>
        </w:rPr>
        <w:t>s to</w:t>
      </w:r>
      <w:r w:rsidR="00427B04" w:rsidRPr="009E091D">
        <w:rPr>
          <w:lang w:val="en-CA"/>
        </w:rPr>
        <w:t xml:space="preserve"> </w:t>
      </w:r>
      <w:r w:rsidR="00607705" w:rsidRPr="009E091D">
        <w:rPr>
          <w:lang w:val="en-CA"/>
        </w:rPr>
        <w:t>mak</w:t>
      </w:r>
      <w:r w:rsidR="00427B04" w:rsidRPr="009E091D">
        <w:rPr>
          <w:lang w:val="en-CA"/>
        </w:rPr>
        <w:t xml:space="preserve">e, </w:t>
      </w:r>
      <w:r w:rsidR="00607705" w:rsidRPr="009E091D">
        <w:rPr>
          <w:lang w:val="en-CA"/>
        </w:rPr>
        <w:t>amend or</w:t>
      </w:r>
      <w:r w:rsidR="00427B04" w:rsidRPr="009E091D">
        <w:rPr>
          <w:lang w:val="en-CA"/>
        </w:rPr>
        <w:t xml:space="preserve"> </w:t>
      </w:r>
      <w:r w:rsidR="00607705" w:rsidRPr="009E091D">
        <w:rPr>
          <w:lang w:val="en-CA"/>
        </w:rPr>
        <w:t>repeal a</w:t>
      </w:r>
      <w:r w:rsidR="007A0AEB" w:rsidRPr="009E091D">
        <w:rPr>
          <w:lang w:val="en-CA"/>
        </w:rPr>
        <w:t>ny</w:t>
      </w:r>
      <w:r w:rsidR="00427B04" w:rsidRPr="009E091D">
        <w:rPr>
          <w:lang w:val="en-CA"/>
        </w:rPr>
        <w:t xml:space="preserve"> </w:t>
      </w:r>
      <w:r w:rsidR="00BF2E1B" w:rsidRPr="009E091D">
        <w:rPr>
          <w:lang w:val="en-CA"/>
        </w:rPr>
        <w:t>B</w:t>
      </w:r>
      <w:r w:rsidR="00FB4C2C" w:rsidRPr="009E091D">
        <w:rPr>
          <w:lang w:val="en-CA"/>
        </w:rPr>
        <w:t>y-law</w:t>
      </w:r>
      <w:r w:rsidR="007A0AEB" w:rsidRPr="009E091D">
        <w:rPr>
          <w:lang w:val="en-CA"/>
        </w:rPr>
        <w:t>s</w:t>
      </w:r>
      <w:r w:rsidR="00427B04" w:rsidRPr="009E091D">
        <w:rPr>
          <w:lang w:val="en-CA"/>
        </w:rPr>
        <w:t xml:space="preserve"> </w:t>
      </w:r>
      <w:r w:rsidR="007A0AEB" w:rsidRPr="009E091D">
        <w:rPr>
          <w:lang w:val="en-CA"/>
        </w:rPr>
        <w:t>will,</w:t>
      </w:r>
      <w:r w:rsidR="00607705" w:rsidRPr="009E091D">
        <w:rPr>
          <w:lang w:val="en-CA"/>
        </w:rPr>
        <w:t xml:space="preserve"> however, cease to have effect if it is not</w:t>
      </w:r>
      <w:r w:rsidR="00427B04" w:rsidRPr="009E091D">
        <w:rPr>
          <w:lang w:val="en-CA"/>
        </w:rPr>
        <w:t xml:space="preserve"> </w:t>
      </w:r>
      <w:r w:rsidR="00607705" w:rsidRPr="009E091D">
        <w:rPr>
          <w:lang w:val="en-CA"/>
        </w:rPr>
        <w:t>submitted to the</w:t>
      </w:r>
      <w:r w:rsidR="00427B04" w:rsidRPr="009E091D">
        <w:rPr>
          <w:lang w:val="en-CA"/>
        </w:rPr>
        <w:t xml:space="preserve"> </w:t>
      </w:r>
      <w:r w:rsidR="00603A2C" w:rsidRPr="009E091D">
        <w:rPr>
          <w:lang w:val="en-CA"/>
        </w:rPr>
        <w:t>Member</w:t>
      </w:r>
      <w:r w:rsidR="001E213B" w:rsidRPr="009E091D">
        <w:rPr>
          <w:lang w:val="en-CA"/>
        </w:rPr>
        <w:t>s</w:t>
      </w:r>
      <w:r w:rsidR="00427B04" w:rsidRPr="009E091D">
        <w:rPr>
          <w:lang w:val="en-CA"/>
        </w:rPr>
        <w:t xml:space="preserve"> </w:t>
      </w:r>
      <w:r w:rsidR="00607705" w:rsidRPr="009E091D">
        <w:rPr>
          <w:lang w:val="en-CA"/>
        </w:rPr>
        <w:t xml:space="preserve">at the next </w:t>
      </w:r>
      <w:r w:rsidR="001C0DCB" w:rsidRPr="009E091D">
        <w:rPr>
          <w:lang w:val="en-CA"/>
        </w:rPr>
        <w:t>M</w:t>
      </w:r>
      <w:r w:rsidR="00607705" w:rsidRPr="009E091D">
        <w:rPr>
          <w:lang w:val="en-CA"/>
        </w:rPr>
        <w:t xml:space="preserve">eeting of </w:t>
      </w:r>
      <w:r w:rsidR="001C0DCB" w:rsidRPr="009E091D">
        <w:rPr>
          <w:lang w:val="en-CA"/>
        </w:rPr>
        <w:t>M</w:t>
      </w:r>
      <w:r w:rsidR="00607705" w:rsidRPr="009E091D">
        <w:rPr>
          <w:lang w:val="en-CA"/>
        </w:rPr>
        <w:t xml:space="preserve">embers or if it is rejected by the </w:t>
      </w:r>
      <w:r w:rsidR="00603A2C" w:rsidRPr="009E091D">
        <w:rPr>
          <w:lang w:val="en-CA"/>
        </w:rPr>
        <w:t>Member</w:t>
      </w:r>
      <w:r w:rsidR="00607705" w:rsidRPr="009E091D">
        <w:rPr>
          <w:lang w:val="en-CA"/>
        </w:rPr>
        <w:t>s at the meeting</w:t>
      </w:r>
      <w:r w:rsidR="00427B04" w:rsidRPr="009E091D">
        <w:rPr>
          <w:lang w:val="en-CA"/>
        </w:rPr>
        <w:t>.</w:t>
      </w:r>
    </w:p>
    <w:p w14:paraId="6FA13920" w14:textId="77777777" w:rsidR="00E506C1" w:rsidRPr="00525932" w:rsidRDefault="00E506C1" w:rsidP="00525932">
      <w:pPr>
        <w:pStyle w:val="BodyText"/>
        <w:ind w:left="125" w:right="74"/>
        <w:rPr>
          <w:sz w:val="26"/>
          <w:szCs w:val="26"/>
          <w:lang w:val="en-CA"/>
        </w:rPr>
      </w:pPr>
    </w:p>
    <w:p w14:paraId="0889F628" w14:textId="640DE72E" w:rsidR="0086258B" w:rsidRPr="009E091D" w:rsidRDefault="0086258B" w:rsidP="00525932">
      <w:pPr>
        <w:widowControl/>
        <w:shd w:val="clear" w:color="auto" w:fill="FFFFFF"/>
        <w:autoSpaceDE/>
        <w:autoSpaceDN/>
        <w:ind w:left="125" w:right="74"/>
        <w:rPr>
          <w:color w:val="333333"/>
          <w:sz w:val="24"/>
          <w:szCs w:val="24"/>
          <w:lang w:val="en-CA" w:eastAsia="en-CA"/>
        </w:rPr>
      </w:pPr>
      <w:r w:rsidRPr="007D4E72">
        <w:rPr>
          <w:color w:val="333333"/>
          <w:sz w:val="24"/>
          <w:szCs w:val="24"/>
          <w:lang w:val="en-CA" w:eastAsia="en-CA"/>
        </w:rPr>
        <w:t>This section does not apply to a</w:t>
      </w:r>
      <w:r w:rsidR="009C2618" w:rsidRPr="00F80174">
        <w:rPr>
          <w:color w:val="333333"/>
          <w:sz w:val="24"/>
          <w:szCs w:val="24"/>
          <w:lang w:val="en-CA" w:eastAsia="en-CA"/>
        </w:rPr>
        <w:t xml:space="preserve"> </w:t>
      </w:r>
      <w:r w:rsidR="00BF2E1B" w:rsidRPr="00384DFA">
        <w:rPr>
          <w:color w:val="333333"/>
          <w:sz w:val="24"/>
          <w:szCs w:val="24"/>
          <w:lang w:val="en-CA" w:eastAsia="en-CA"/>
        </w:rPr>
        <w:t>B</w:t>
      </w:r>
      <w:r w:rsidRPr="009E091D">
        <w:rPr>
          <w:color w:val="333333"/>
          <w:sz w:val="24"/>
          <w:szCs w:val="24"/>
          <w:lang w:val="en-CA" w:eastAsia="en-CA"/>
        </w:rPr>
        <w:t>y-law</w:t>
      </w:r>
      <w:r w:rsidR="009C2618" w:rsidRPr="009E091D">
        <w:rPr>
          <w:color w:val="333333"/>
          <w:sz w:val="24"/>
          <w:szCs w:val="24"/>
          <w:lang w:val="en-CA" w:eastAsia="en-CA"/>
        </w:rPr>
        <w:t xml:space="preserve"> </w:t>
      </w:r>
      <w:r w:rsidRPr="009E091D">
        <w:rPr>
          <w:color w:val="333333"/>
          <w:sz w:val="24"/>
          <w:szCs w:val="24"/>
          <w:lang w:val="en-CA" w:eastAsia="en-CA"/>
        </w:rPr>
        <w:t xml:space="preserve">that requires a </w:t>
      </w:r>
      <w:r w:rsidR="00140D9E" w:rsidRPr="009E091D">
        <w:rPr>
          <w:color w:val="333333"/>
          <w:sz w:val="24"/>
          <w:szCs w:val="24"/>
          <w:lang w:val="en-CA" w:eastAsia="en-CA"/>
        </w:rPr>
        <w:t>Special Resolution</w:t>
      </w:r>
      <w:r w:rsidRPr="009E091D">
        <w:rPr>
          <w:color w:val="333333"/>
          <w:sz w:val="24"/>
          <w:szCs w:val="24"/>
          <w:lang w:val="en-CA" w:eastAsia="en-CA"/>
        </w:rPr>
        <w:t xml:space="preserve"> of the </w:t>
      </w:r>
      <w:r w:rsidR="00603A2C" w:rsidRPr="009E091D">
        <w:rPr>
          <w:color w:val="333333"/>
          <w:sz w:val="24"/>
          <w:szCs w:val="24"/>
          <w:lang w:val="en-CA" w:eastAsia="en-CA"/>
        </w:rPr>
        <w:t>Member</w:t>
      </w:r>
      <w:r w:rsidRPr="009E091D">
        <w:rPr>
          <w:color w:val="333333"/>
          <w:sz w:val="24"/>
          <w:szCs w:val="24"/>
          <w:lang w:val="en-CA" w:eastAsia="en-CA"/>
        </w:rPr>
        <w:t>s according to subsection 197(1) (Fundamental Change</w:t>
      </w:r>
      <w:r w:rsidR="00C412CE" w:rsidRPr="009E091D">
        <w:rPr>
          <w:color w:val="333333"/>
          <w:sz w:val="24"/>
          <w:szCs w:val="24"/>
          <w:lang w:val="en-CA" w:eastAsia="en-CA"/>
        </w:rPr>
        <w:t>s</w:t>
      </w:r>
      <w:r w:rsidRPr="009E091D">
        <w:rPr>
          <w:color w:val="333333"/>
          <w:sz w:val="24"/>
          <w:szCs w:val="24"/>
          <w:lang w:val="en-CA" w:eastAsia="en-CA"/>
        </w:rPr>
        <w:t>) of the Act because such</w:t>
      </w:r>
      <w:r w:rsidR="00E0666F" w:rsidRPr="009E091D">
        <w:rPr>
          <w:color w:val="333333"/>
          <w:sz w:val="24"/>
          <w:szCs w:val="24"/>
          <w:lang w:val="en-CA" w:eastAsia="en-CA"/>
        </w:rPr>
        <w:t xml:space="preserve"> </w:t>
      </w:r>
      <w:r w:rsidR="00BF2E1B" w:rsidRPr="009E091D">
        <w:rPr>
          <w:color w:val="333333"/>
          <w:sz w:val="24"/>
          <w:szCs w:val="24"/>
          <w:lang w:val="en-CA" w:eastAsia="en-CA"/>
        </w:rPr>
        <w:t>B</w:t>
      </w:r>
      <w:r w:rsidRPr="009E091D">
        <w:rPr>
          <w:color w:val="333333"/>
          <w:sz w:val="24"/>
          <w:szCs w:val="24"/>
          <w:lang w:val="en-CA" w:eastAsia="en-CA"/>
        </w:rPr>
        <w:t>y-law</w:t>
      </w:r>
      <w:r w:rsidR="00E0666F" w:rsidRPr="009E091D">
        <w:rPr>
          <w:color w:val="333333"/>
          <w:sz w:val="24"/>
          <w:szCs w:val="24"/>
          <w:lang w:val="en-CA" w:eastAsia="en-CA"/>
        </w:rPr>
        <w:t xml:space="preserve"> </w:t>
      </w:r>
      <w:r w:rsidRPr="009E091D">
        <w:rPr>
          <w:color w:val="333333"/>
          <w:sz w:val="24"/>
          <w:szCs w:val="24"/>
          <w:lang w:val="en-CA" w:eastAsia="en-CA"/>
        </w:rPr>
        <w:t xml:space="preserve">amendments or repeals are only effective when confirmed by </w:t>
      </w:r>
      <w:r w:rsidR="00603A2C" w:rsidRPr="009E091D">
        <w:rPr>
          <w:color w:val="333333"/>
          <w:sz w:val="24"/>
          <w:szCs w:val="24"/>
          <w:lang w:val="en-CA" w:eastAsia="en-CA"/>
        </w:rPr>
        <w:t>Member</w:t>
      </w:r>
      <w:r w:rsidRPr="009E091D">
        <w:rPr>
          <w:color w:val="333333"/>
          <w:sz w:val="24"/>
          <w:szCs w:val="24"/>
          <w:lang w:val="en-CA" w:eastAsia="en-CA"/>
        </w:rPr>
        <w:t>s.</w:t>
      </w:r>
    </w:p>
    <w:p w14:paraId="7EFAE8C2" w14:textId="7AC0683D" w:rsidR="00E506C1" w:rsidRPr="00525932" w:rsidRDefault="00E506C1" w:rsidP="00525932">
      <w:pPr>
        <w:widowControl/>
        <w:shd w:val="clear" w:color="auto" w:fill="FFFFFF"/>
        <w:autoSpaceDE/>
        <w:autoSpaceDN/>
        <w:ind w:left="125" w:right="74"/>
        <w:rPr>
          <w:color w:val="333333"/>
          <w:sz w:val="26"/>
          <w:szCs w:val="26"/>
          <w:lang w:val="en-CA" w:eastAsia="en-CA"/>
        </w:rPr>
      </w:pPr>
    </w:p>
    <w:p w14:paraId="426BDF7A" w14:textId="77777777" w:rsidR="00E506C1" w:rsidRPr="00525932" w:rsidRDefault="00E506C1" w:rsidP="00525932">
      <w:pPr>
        <w:widowControl/>
        <w:shd w:val="clear" w:color="auto" w:fill="FFFFFF"/>
        <w:autoSpaceDE/>
        <w:autoSpaceDN/>
        <w:ind w:left="125" w:right="74"/>
        <w:rPr>
          <w:color w:val="333333"/>
          <w:sz w:val="26"/>
          <w:szCs w:val="26"/>
          <w:lang w:val="en-CA" w:eastAsia="en-CA"/>
        </w:rPr>
      </w:pPr>
    </w:p>
    <w:p w14:paraId="4C18B952" w14:textId="046ABC96" w:rsidR="00A21226" w:rsidRPr="009E091D" w:rsidRDefault="007D3923" w:rsidP="00525932">
      <w:pPr>
        <w:pStyle w:val="Heading1"/>
        <w:ind w:left="125" w:right="74" w:firstLine="0"/>
        <w:rPr>
          <w:lang w:val="en-CA"/>
        </w:rPr>
      </w:pPr>
      <w:r w:rsidRPr="00BA0DD7">
        <w:rPr>
          <w:color w:val="5A9BD5"/>
          <w:lang w:val="en-CA"/>
        </w:rPr>
        <w:t>SECTION</w:t>
      </w:r>
      <w:r w:rsidR="00427B04" w:rsidRPr="007D4E72">
        <w:rPr>
          <w:color w:val="5A9BD5"/>
          <w:lang w:val="en-CA"/>
        </w:rPr>
        <w:t xml:space="preserve"> 9 – </w:t>
      </w:r>
      <w:r w:rsidR="00463735" w:rsidRPr="009E091D">
        <w:rPr>
          <w:color w:val="5A9BD5"/>
          <w:lang w:val="en-CA"/>
        </w:rPr>
        <w:t>EFFECTIVE DATE</w:t>
      </w:r>
    </w:p>
    <w:p w14:paraId="6B8A6AE9" w14:textId="77777777" w:rsidR="00A21226" w:rsidRPr="00525932" w:rsidRDefault="00A21226" w:rsidP="00525932">
      <w:pPr>
        <w:pStyle w:val="BodyText"/>
        <w:ind w:left="125" w:right="74"/>
        <w:rPr>
          <w:bCs/>
          <w:sz w:val="26"/>
          <w:szCs w:val="26"/>
          <w:lang w:val="en-CA"/>
        </w:rPr>
      </w:pPr>
    </w:p>
    <w:p w14:paraId="491EEDC1" w14:textId="5A254504" w:rsidR="00A21226" w:rsidRPr="009E091D" w:rsidRDefault="00427B04" w:rsidP="00525932">
      <w:pPr>
        <w:pStyle w:val="BodyText"/>
        <w:spacing w:line="276" w:lineRule="auto"/>
        <w:ind w:left="124" w:right="71"/>
        <w:rPr>
          <w:lang w:val="en-CA"/>
        </w:rPr>
      </w:pPr>
      <w:r w:rsidRPr="00BA0DD7">
        <w:rPr>
          <w:lang w:val="en-CA"/>
        </w:rPr>
        <w:t>CERTIF</w:t>
      </w:r>
      <w:r w:rsidR="00F52D30" w:rsidRPr="007D4E72">
        <w:rPr>
          <w:lang w:val="en-CA"/>
        </w:rPr>
        <w:t xml:space="preserve">IED </w:t>
      </w:r>
      <w:r w:rsidR="005B2088" w:rsidRPr="00F80174">
        <w:rPr>
          <w:lang w:val="en-CA"/>
        </w:rPr>
        <w:t>t</w:t>
      </w:r>
      <w:r w:rsidR="00F52D30" w:rsidRPr="00384DFA">
        <w:rPr>
          <w:lang w:val="en-CA"/>
        </w:rPr>
        <w:t xml:space="preserve">o be </w:t>
      </w:r>
      <w:r w:rsidR="005B2088" w:rsidRPr="009E091D">
        <w:rPr>
          <w:lang w:val="en-CA"/>
        </w:rPr>
        <w:t>By-law</w:t>
      </w:r>
      <w:r w:rsidRPr="009E091D">
        <w:rPr>
          <w:lang w:val="en-CA"/>
        </w:rPr>
        <w:t xml:space="preserve"> </w:t>
      </w:r>
      <w:r w:rsidR="00C57CA6" w:rsidRPr="009E091D">
        <w:rPr>
          <w:lang w:val="en-CA"/>
        </w:rPr>
        <w:t>No</w:t>
      </w:r>
      <w:r w:rsidR="003836F1" w:rsidRPr="009E091D">
        <w:rPr>
          <w:lang w:val="en-CA"/>
        </w:rPr>
        <w:t>.</w:t>
      </w:r>
      <w:r w:rsidR="00C37204">
        <w:rPr>
          <w:lang w:val="en-CA"/>
        </w:rPr>
        <w:t> </w:t>
      </w:r>
      <w:r w:rsidRPr="009E091D">
        <w:rPr>
          <w:lang w:val="en-CA"/>
        </w:rPr>
        <w:t>1</w:t>
      </w:r>
      <w:r w:rsidR="00981AA1" w:rsidRPr="009E091D">
        <w:rPr>
          <w:lang w:val="en-CA"/>
        </w:rPr>
        <w:t xml:space="preserve"> of the Corporation</w:t>
      </w:r>
      <w:r w:rsidR="00865AFE" w:rsidRPr="009E091D">
        <w:rPr>
          <w:lang w:val="en-CA"/>
        </w:rPr>
        <w:t>,</w:t>
      </w:r>
      <w:r w:rsidRPr="009E091D">
        <w:rPr>
          <w:lang w:val="en-CA"/>
        </w:rPr>
        <w:t xml:space="preserve"> </w:t>
      </w:r>
      <w:r w:rsidR="00F52D30" w:rsidRPr="009E091D">
        <w:rPr>
          <w:lang w:val="en-CA"/>
        </w:rPr>
        <w:t>as</w:t>
      </w:r>
      <w:r w:rsidRPr="009E091D">
        <w:rPr>
          <w:lang w:val="en-CA"/>
        </w:rPr>
        <w:t xml:space="preserve"> </w:t>
      </w:r>
      <w:r w:rsidR="00F52D30" w:rsidRPr="009E091D">
        <w:rPr>
          <w:lang w:val="en-CA"/>
        </w:rPr>
        <w:t>enacted</w:t>
      </w:r>
      <w:r w:rsidR="004B0FAA" w:rsidRPr="009E091D">
        <w:rPr>
          <w:lang w:val="en-CA"/>
        </w:rPr>
        <w:t xml:space="preserve"> by the Board </w:t>
      </w:r>
      <w:r w:rsidR="003540D0" w:rsidRPr="009E091D">
        <w:rPr>
          <w:lang w:val="en-CA"/>
        </w:rPr>
        <w:t xml:space="preserve">by resolution </w:t>
      </w:r>
      <w:r w:rsidR="004B0FAA" w:rsidRPr="009E091D">
        <w:rPr>
          <w:lang w:val="en-CA"/>
        </w:rPr>
        <w:t>on September</w:t>
      </w:r>
      <w:r w:rsidRPr="009E091D">
        <w:rPr>
          <w:lang w:val="en-CA"/>
        </w:rPr>
        <w:t xml:space="preserve"> 10</w:t>
      </w:r>
      <w:r w:rsidR="004B0FAA" w:rsidRPr="009E091D">
        <w:rPr>
          <w:lang w:val="en-CA"/>
        </w:rPr>
        <w:t xml:space="preserve">, </w:t>
      </w:r>
      <w:r w:rsidRPr="009E091D">
        <w:rPr>
          <w:lang w:val="en-CA"/>
        </w:rPr>
        <w:t>2014</w:t>
      </w:r>
      <w:r w:rsidR="004B0FAA" w:rsidRPr="009E091D">
        <w:rPr>
          <w:lang w:val="en-CA"/>
        </w:rPr>
        <w:t>, and</w:t>
      </w:r>
      <w:r w:rsidRPr="009E091D">
        <w:rPr>
          <w:lang w:val="en-CA"/>
        </w:rPr>
        <w:t xml:space="preserve"> confirm</w:t>
      </w:r>
      <w:r w:rsidR="00955E4B" w:rsidRPr="009E091D">
        <w:rPr>
          <w:lang w:val="en-CA"/>
        </w:rPr>
        <w:t>ed</w:t>
      </w:r>
      <w:r w:rsidRPr="009E091D">
        <w:rPr>
          <w:lang w:val="en-CA"/>
        </w:rPr>
        <w:t xml:space="preserve">, </w:t>
      </w:r>
      <w:r w:rsidR="00955E4B" w:rsidRPr="009E091D">
        <w:rPr>
          <w:lang w:val="en-CA"/>
        </w:rPr>
        <w:t>as amended</w:t>
      </w:r>
      <w:r w:rsidRPr="009E091D">
        <w:rPr>
          <w:lang w:val="en-CA"/>
        </w:rPr>
        <w:t xml:space="preserve">, </w:t>
      </w:r>
      <w:r w:rsidR="00F52D30" w:rsidRPr="009E091D">
        <w:rPr>
          <w:lang w:val="en-CA"/>
        </w:rPr>
        <w:t xml:space="preserve">by </w:t>
      </w:r>
      <w:r w:rsidR="00955E4B" w:rsidRPr="009E091D">
        <w:rPr>
          <w:lang w:val="en-CA"/>
        </w:rPr>
        <w:t>the</w:t>
      </w:r>
      <w:r w:rsidRPr="009E091D">
        <w:rPr>
          <w:lang w:val="en-CA"/>
        </w:rPr>
        <w:t xml:space="preserve"> </w:t>
      </w:r>
      <w:r w:rsidR="00603A2C" w:rsidRPr="009E091D">
        <w:rPr>
          <w:lang w:val="en-CA"/>
        </w:rPr>
        <w:t>Member</w:t>
      </w:r>
      <w:r w:rsidR="001E213B" w:rsidRPr="009E091D">
        <w:rPr>
          <w:lang w:val="en-CA"/>
        </w:rPr>
        <w:t>s</w:t>
      </w:r>
      <w:r w:rsidRPr="009E091D">
        <w:rPr>
          <w:lang w:val="en-CA"/>
        </w:rPr>
        <w:t xml:space="preserve"> </w:t>
      </w:r>
      <w:r w:rsidR="00955E4B" w:rsidRPr="009E091D">
        <w:rPr>
          <w:lang w:val="en-CA"/>
        </w:rPr>
        <w:t xml:space="preserve">of the Corporation </w:t>
      </w:r>
      <w:r w:rsidR="00F52D30" w:rsidRPr="009E091D">
        <w:rPr>
          <w:lang w:val="en-CA"/>
        </w:rPr>
        <w:t xml:space="preserve">by </w:t>
      </w:r>
      <w:r w:rsidR="00140D9E" w:rsidRPr="009E091D">
        <w:rPr>
          <w:lang w:val="en-CA"/>
        </w:rPr>
        <w:t>Special Resolution</w:t>
      </w:r>
      <w:r w:rsidR="00F52D30" w:rsidRPr="009E091D">
        <w:rPr>
          <w:lang w:val="en-CA"/>
        </w:rPr>
        <w:t xml:space="preserve"> </w:t>
      </w:r>
      <w:r w:rsidR="00955E4B" w:rsidRPr="009E091D">
        <w:rPr>
          <w:lang w:val="en-CA"/>
        </w:rPr>
        <w:t>on</w:t>
      </w:r>
      <w:r w:rsidRPr="009E091D">
        <w:rPr>
          <w:lang w:val="en-CA"/>
        </w:rPr>
        <w:t xml:space="preserve"> </w:t>
      </w:r>
      <w:r w:rsidR="00955E4B" w:rsidRPr="009E091D">
        <w:rPr>
          <w:lang w:val="en-CA"/>
        </w:rPr>
        <w:t>September</w:t>
      </w:r>
      <w:r w:rsidRPr="009E091D">
        <w:rPr>
          <w:lang w:val="en-CA"/>
        </w:rPr>
        <w:t xml:space="preserve"> 11</w:t>
      </w:r>
      <w:r w:rsidR="00955E4B" w:rsidRPr="009E091D">
        <w:rPr>
          <w:lang w:val="en-CA"/>
        </w:rPr>
        <w:t xml:space="preserve">, </w:t>
      </w:r>
      <w:r w:rsidRPr="009E091D">
        <w:rPr>
          <w:lang w:val="en-CA"/>
        </w:rPr>
        <w:t>2014.</w:t>
      </w:r>
    </w:p>
    <w:p w14:paraId="4293EFF6" w14:textId="77777777" w:rsidR="00A21226" w:rsidRPr="009E091D" w:rsidRDefault="00A21226" w:rsidP="00525932">
      <w:pPr>
        <w:pStyle w:val="BodyText"/>
        <w:ind w:left="124" w:right="71"/>
        <w:rPr>
          <w:sz w:val="20"/>
          <w:lang w:val="en-CA"/>
        </w:rPr>
      </w:pPr>
    </w:p>
    <w:p w14:paraId="40698AF5" w14:textId="77777777" w:rsidR="00A21226" w:rsidRPr="009E091D" w:rsidRDefault="00A21226" w:rsidP="00525932">
      <w:pPr>
        <w:pStyle w:val="BodyText"/>
        <w:ind w:left="124" w:right="71"/>
        <w:rPr>
          <w:sz w:val="20"/>
          <w:lang w:val="en-CA"/>
        </w:rPr>
      </w:pPr>
    </w:p>
    <w:p w14:paraId="2C04A3A2" w14:textId="77777777" w:rsidR="00A21226" w:rsidRPr="009E091D" w:rsidRDefault="00A21226" w:rsidP="00525932">
      <w:pPr>
        <w:pStyle w:val="BodyText"/>
        <w:ind w:left="124" w:right="71"/>
        <w:rPr>
          <w:sz w:val="20"/>
          <w:lang w:val="en-CA"/>
        </w:rPr>
      </w:pPr>
    </w:p>
    <w:p w14:paraId="49065465" w14:textId="77777777" w:rsidR="00A21226" w:rsidRPr="009E091D" w:rsidRDefault="00A21226" w:rsidP="00525932">
      <w:pPr>
        <w:pStyle w:val="BodyText"/>
        <w:ind w:left="124" w:right="71"/>
        <w:rPr>
          <w:sz w:val="20"/>
          <w:lang w:val="en-CA"/>
        </w:rPr>
      </w:pPr>
    </w:p>
    <w:p w14:paraId="12E078AB" w14:textId="77777777" w:rsidR="00A21226" w:rsidRPr="009E091D" w:rsidRDefault="00A21226" w:rsidP="00525932">
      <w:pPr>
        <w:pStyle w:val="BodyText"/>
        <w:ind w:left="124" w:right="71"/>
        <w:rPr>
          <w:sz w:val="20"/>
          <w:lang w:val="en-CA"/>
        </w:rPr>
      </w:pPr>
    </w:p>
    <w:p w14:paraId="4881E0A8" w14:textId="77777777" w:rsidR="00A21226" w:rsidRPr="009E091D" w:rsidRDefault="00A21226" w:rsidP="00525932">
      <w:pPr>
        <w:pStyle w:val="BodyText"/>
        <w:ind w:left="124" w:right="71"/>
        <w:rPr>
          <w:sz w:val="20"/>
          <w:lang w:val="en-CA"/>
        </w:rPr>
      </w:pPr>
    </w:p>
    <w:p w14:paraId="39947123" w14:textId="77777777" w:rsidR="00A21226" w:rsidRPr="009E091D" w:rsidRDefault="00A21226" w:rsidP="00525932">
      <w:pPr>
        <w:pStyle w:val="BodyText"/>
        <w:ind w:left="124" w:right="71"/>
        <w:rPr>
          <w:sz w:val="20"/>
          <w:lang w:val="en-CA"/>
        </w:rPr>
      </w:pPr>
    </w:p>
    <w:p w14:paraId="0EC518F8" w14:textId="77777777" w:rsidR="00A21226" w:rsidRPr="009E091D" w:rsidRDefault="00A21226" w:rsidP="00525932">
      <w:pPr>
        <w:pStyle w:val="BodyText"/>
        <w:ind w:left="124" w:right="71"/>
        <w:rPr>
          <w:sz w:val="20"/>
          <w:lang w:val="en-CA"/>
        </w:rPr>
      </w:pPr>
    </w:p>
    <w:p w14:paraId="3A5B9FFC" w14:textId="1CBA0B85" w:rsidR="00A21226" w:rsidRPr="00BA0DD7" w:rsidRDefault="00980BA2" w:rsidP="00525932">
      <w:pPr>
        <w:pStyle w:val="BodyText"/>
        <w:spacing w:before="1"/>
        <w:ind w:left="124" w:right="71"/>
        <w:rPr>
          <w:sz w:val="12"/>
          <w:lang w:val="en-CA"/>
        </w:rPr>
      </w:pPr>
      <w:r w:rsidRPr="001366B0">
        <w:rPr>
          <w:noProof/>
          <w:lang w:val="fr-CA" w:eastAsia="fr-CA"/>
        </w:rPr>
        <mc:AlternateContent>
          <mc:Choice Requires="wps">
            <w:drawing>
              <wp:anchor distT="0" distB="0" distL="0" distR="0" simplePos="0" relativeHeight="251657728" behindDoc="1" locked="0" layoutInCell="1" allowOverlap="1" wp14:anchorId="30BEF951" wp14:editId="62922C4A">
                <wp:simplePos x="0" y="0"/>
                <wp:positionH relativeFrom="page">
                  <wp:posOffset>1143000</wp:posOffset>
                </wp:positionH>
                <wp:positionV relativeFrom="paragraph">
                  <wp:posOffset>116840</wp:posOffset>
                </wp:positionV>
                <wp:extent cx="2819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800 1800"/>
                            <a:gd name="T1" fmla="*/ T0 w 4440"/>
                            <a:gd name="T2" fmla="+- 0 6240 180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5A804F" id="Freeform 2" o:spid="_x0000_s1026" style="position:absolute;margin-left:90pt;margin-top:9.2pt;width:22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" path="m,l4440,e" filled="f" strokeweight=".48pt">
                <v:path arrowok="t" o:connecttype="custom" o:connectlocs="0,0;2819400,0" o:connectangles="0,0"/>
                <w10:wrap type="topAndBottom" anchorx="page"/>
              </v:shape>
            </w:pict>
          </mc:Fallback>
        </mc:AlternateContent>
      </w:r>
    </w:p>
    <w:p w14:paraId="681561BC" w14:textId="77777777" w:rsidR="00A21226" w:rsidRPr="007D4E72" w:rsidRDefault="00A21226" w:rsidP="00525932">
      <w:pPr>
        <w:pStyle w:val="BodyText"/>
        <w:spacing w:before="6"/>
        <w:ind w:left="124" w:right="71"/>
        <w:rPr>
          <w:sz w:val="10"/>
          <w:lang w:val="en-CA"/>
        </w:rPr>
      </w:pPr>
    </w:p>
    <w:p w14:paraId="5145CB77" w14:textId="76102B70" w:rsidR="00AB195C" w:rsidRPr="007D4E72" w:rsidRDefault="00427B04" w:rsidP="00525932">
      <w:pPr>
        <w:pStyle w:val="BodyText"/>
        <w:spacing w:before="4"/>
        <w:ind w:right="71"/>
        <w:rPr>
          <w:sz w:val="17"/>
          <w:lang w:val="en-CA"/>
        </w:rPr>
      </w:pPr>
      <w:r w:rsidRPr="00F80174">
        <w:rPr>
          <w:lang w:val="en-CA"/>
        </w:rPr>
        <w:t xml:space="preserve">Sophie-Louise Ouimet, </w:t>
      </w:r>
      <w:r w:rsidR="00E71A84" w:rsidRPr="00384DFA">
        <w:rPr>
          <w:lang w:val="en-CA"/>
        </w:rPr>
        <w:t>Treasurer</w:t>
      </w:r>
    </w:p>
    <w:sectPr w:rsidR="00AB195C" w:rsidRPr="007D4E72" w:rsidSect="0052593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bine Biasi" w:date="2021-06-22T09:19:00Z" w:initials="SB">
    <w:p w14:paraId="1BB6230D" w14:textId="2007F0A7" w:rsidR="00525932" w:rsidRPr="00FC6213" w:rsidRDefault="00525932">
      <w:pPr>
        <w:pStyle w:val="CommentText"/>
        <w:rPr>
          <w:lang w:val="fr-CA"/>
        </w:rPr>
      </w:pPr>
      <w:r>
        <w:rPr>
          <w:rStyle w:val="CommentReference"/>
        </w:rPr>
        <w:annotationRef/>
      </w:r>
      <w:r w:rsidRPr="00C768EA">
        <w:rPr>
          <w:lang w:val="fr-CA"/>
        </w:rPr>
        <w:t>Il faudrait v</w:t>
      </w:r>
      <w:r>
        <w:rPr>
          <w:lang w:val="fr-CA"/>
        </w:rPr>
        <w:t>é</w:t>
      </w:r>
      <w:r w:rsidRPr="00C768EA">
        <w:rPr>
          <w:lang w:val="fr-CA"/>
        </w:rPr>
        <w:t>rifier si l</w:t>
      </w:r>
      <w:r>
        <w:rPr>
          <w:lang w:val="fr-CA"/>
        </w:rPr>
        <w:t>’original fran</w:t>
      </w:r>
      <w:r w:rsidRPr="00C768EA">
        <w:rPr>
          <w:lang w:val="fr-CA"/>
        </w:rPr>
        <w:t>ç</w:t>
      </w:r>
      <w:r>
        <w:rPr>
          <w:lang w:val="fr-CA"/>
        </w:rPr>
        <w:t xml:space="preserve">ais est rédigé correctement. Selon la Loi, cela devrait en effet être les « by-laws », mais la façon dont c’est écrit en français, cela semblerait être les « regulations ». On devrait peut-être demander </w:t>
      </w:r>
      <w:r w:rsidRPr="00FC6213">
        <w:rPr>
          <w:lang w:val="fr-CA"/>
        </w:rPr>
        <w:t>à Sophie-Louise ce q</w:t>
      </w:r>
      <w:r>
        <w:rPr>
          <w:lang w:val="fr-CA"/>
        </w:rPr>
        <w:t>u’elle en pense étant donné que c’est elle qui a rédigé le règlement.</w:t>
      </w:r>
    </w:p>
  </w:comment>
  <w:comment w:id="1" w:author="Sabine Biasi" w:date="2021-06-23T20:08:00Z" w:initials="SB">
    <w:p w14:paraId="6B356CBB" w14:textId="77777777" w:rsidR="00525932" w:rsidRPr="007C1219" w:rsidRDefault="00525932" w:rsidP="007D4E72">
      <w:pPr>
        <w:pStyle w:val="CommentText"/>
        <w:rPr>
          <w:lang w:val="fr-CA"/>
        </w:rPr>
      </w:pPr>
      <w:r>
        <w:rPr>
          <w:rStyle w:val="CommentReference"/>
        </w:rPr>
        <w:annotationRef/>
      </w:r>
      <w:r>
        <w:rPr>
          <w:rStyle w:val="CommentReference"/>
        </w:rPr>
        <w:annotationRef/>
      </w:r>
      <w:r w:rsidRPr="007C1219">
        <w:rPr>
          <w:lang w:val="fr-CA"/>
        </w:rPr>
        <w:t>Il faudrait clarifier s’il s’agit b</w:t>
      </w:r>
      <w:r>
        <w:rPr>
          <w:lang w:val="fr-CA"/>
        </w:rPr>
        <w:t>ien de « President » et « Vice-President » ou bien de « Chair » et « Vice-Chair ». A ma connaissance, on n’a pas de « President » ou de « Vice-President » au sein de l’ACJT. Voir également le point 6.02 ci-dessous.</w:t>
      </w:r>
    </w:p>
    <w:p w14:paraId="24736E78" w14:textId="7B992848" w:rsidR="00525932" w:rsidRDefault="0052593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6230D" w15:done="0"/>
  <w15:commentEx w15:paraId="24736E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2987" w16cex:dateUtc="2021-06-22T13:19:00Z"/>
  <w16cex:commentExtensible w16cex:durableId="247C44BE" w16cex:dateUtc="2021-06-22T15:15:00Z"/>
  <w16cex:commentExtensible w16cex:durableId="247E1333" w16cex:dateUtc="2021-06-24T0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6230D" w16cid:durableId="247C2987"/>
  <w16cid:commentId w16cid:paraId="0A54E59F" w16cid:durableId="247C44BE"/>
  <w16cid:commentId w16cid:paraId="24736E78" w16cid:durableId="247E13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2A0F5" w14:textId="77777777" w:rsidR="00601BD9" w:rsidRDefault="00601BD9" w:rsidP="00525932">
      <w:r>
        <w:separator/>
      </w:r>
    </w:p>
  </w:endnote>
  <w:endnote w:type="continuationSeparator" w:id="0">
    <w:p w14:paraId="5FEE30B1" w14:textId="77777777" w:rsidR="00601BD9" w:rsidRDefault="00601BD9" w:rsidP="0052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9BF8" w14:textId="77777777" w:rsidR="00525932" w:rsidRDefault="00525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6C376" w14:textId="77777777" w:rsidR="00525932" w:rsidRDefault="00525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F2D07" w14:textId="77777777" w:rsidR="00525932" w:rsidRDefault="00525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DA62" w14:textId="77777777" w:rsidR="00601BD9" w:rsidRDefault="00601BD9" w:rsidP="00525932">
      <w:r>
        <w:separator/>
      </w:r>
    </w:p>
  </w:footnote>
  <w:footnote w:type="continuationSeparator" w:id="0">
    <w:p w14:paraId="1F8CC566" w14:textId="77777777" w:rsidR="00601BD9" w:rsidRDefault="00601BD9" w:rsidP="0052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CCF61" w14:textId="77777777" w:rsidR="00525932" w:rsidRDefault="00525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2DC5" w14:textId="77777777" w:rsidR="00525932" w:rsidRDefault="00525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76C19" w14:textId="77777777" w:rsidR="00525932" w:rsidRDefault="00525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10B4"/>
    <w:multiLevelType w:val="multilevel"/>
    <w:tmpl w:val="CD224576"/>
    <w:lvl w:ilvl="0">
      <w:start w:val="6"/>
      <w:numFmt w:val="decimal"/>
      <w:lvlText w:val="%1"/>
      <w:lvlJc w:val="left"/>
      <w:pPr>
        <w:ind w:left="600" w:hanging="480"/>
      </w:pPr>
      <w:rPr>
        <w:rFonts w:hint="default"/>
      </w:rPr>
    </w:lvl>
    <w:lvl w:ilvl="1">
      <w:start w:val="1"/>
      <w:numFmt w:val="decimalZero"/>
      <w:lvlText w:val="%1.%2"/>
      <w:lvlJc w:val="left"/>
      <w:pPr>
        <w:ind w:left="1048" w:hanging="480"/>
      </w:pPr>
      <w:rPr>
        <w:rFonts w:hint="default"/>
        <w:b/>
        <w:bCs/>
        <w:color w:val="548DD4" w:themeColor="text2" w:themeTint="99"/>
        <w:spacing w:val="-1"/>
        <w:w w:val="100"/>
      </w:rPr>
    </w:lvl>
    <w:lvl w:ilvl="2">
      <w:start w:val="1"/>
      <w:numFmt w:val="decimal"/>
      <w:lvlText w:val="%3."/>
      <w:lvlJc w:val="left"/>
      <w:pPr>
        <w:ind w:left="840" w:hanging="360"/>
      </w:pPr>
      <w:rPr>
        <w:rFonts w:ascii="Times New Roman" w:eastAsia="Times New Roman" w:hAnsi="Times New Roman" w:cs="Times New Roman" w:hint="default"/>
        <w:spacing w:val="-7"/>
        <w:w w:val="100"/>
        <w:sz w:val="24"/>
        <w:szCs w:val="24"/>
      </w:rPr>
    </w:lvl>
    <w:lvl w:ilvl="3">
      <w:numFmt w:val="bullet"/>
      <w:lvlText w:val="•"/>
      <w:lvlJc w:val="left"/>
      <w:pPr>
        <w:ind w:left="2622" w:hanging="360"/>
      </w:pPr>
      <w:rPr>
        <w:rFonts w:hint="default"/>
      </w:rPr>
    </w:lvl>
    <w:lvl w:ilvl="4">
      <w:numFmt w:val="bullet"/>
      <w:lvlText w:val="•"/>
      <w:lvlJc w:val="left"/>
      <w:pPr>
        <w:ind w:left="3513" w:hanging="360"/>
      </w:pPr>
      <w:rPr>
        <w:rFonts w:hint="default"/>
      </w:rPr>
    </w:lvl>
    <w:lvl w:ilvl="5">
      <w:numFmt w:val="bullet"/>
      <w:lvlText w:val="•"/>
      <w:lvlJc w:val="left"/>
      <w:pPr>
        <w:ind w:left="4404" w:hanging="360"/>
      </w:pPr>
      <w:rPr>
        <w:rFonts w:hint="default"/>
      </w:rPr>
    </w:lvl>
    <w:lvl w:ilvl="6">
      <w:numFmt w:val="bullet"/>
      <w:lvlText w:val="•"/>
      <w:lvlJc w:val="left"/>
      <w:pPr>
        <w:ind w:left="5295" w:hanging="360"/>
      </w:pPr>
      <w:rPr>
        <w:rFonts w:hint="default"/>
      </w:rPr>
    </w:lvl>
    <w:lvl w:ilvl="7">
      <w:numFmt w:val="bullet"/>
      <w:lvlText w:val="•"/>
      <w:lvlJc w:val="left"/>
      <w:pPr>
        <w:ind w:left="6186" w:hanging="360"/>
      </w:pPr>
      <w:rPr>
        <w:rFonts w:hint="default"/>
      </w:rPr>
    </w:lvl>
    <w:lvl w:ilvl="8">
      <w:numFmt w:val="bullet"/>
      <w:lvlText w:val="•"/>
      <w:lvlJc w:val="left"/>
      <w:pPr>
        <w:ind w:left="7077" w:hanging="360"/>
      </w:pPr>
      <w:rPr>
        <w:rFonts w:hint="default"/>
      </w:rPr>
    </w:lvl>
  </w:abstractNum>
  <w:abstractNum w:abstractNumId="1" w15:restartNumberingAfterBreak="0">
    <w:nsid w:val="15D84172"/>
    <w:multiLevelType w:val="multilevel"/>
    <w:tmpl w:val="F910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51DE7"/>
    <w:multiLevelType w:val="multilevel"/>
    <w:tmpl w:val="B70E03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DE80FC8"/>
    <w:multiLevelType w:val="hybridMultilevel"/>
    <w:tmpl w:val="183ADBFE"/>
    <w:lvl w:ilvl="0" w:tplc="3C5605CE">
      <w:start w:val="1"/>
      <w:numFmt w:val="lowerLetter"/>
      <w:lvlText w:val="%1."/>
      <w:lvlJc w:val="left"/>
      <w:pPr>
        <w:ind w:left="840" w:hanging="360"/>
      </w:pPr>
      <w:rPr>
        <w:rFonts w:ascii="Times New Roman" w:eastAsia="Times New Roman" w:hAnsi="Times New Roman" w:cs="Times New Roman" w:hint="default"/>
        <w:spacing w:val="-5"/>
        <w:w w:val="100"/>
        <w:sz w:val="24"/>
        <w:szCs w:val="24"/>
      </w:rPr>
    </w:lvl>
    <w:lvl w:ilvl="1" w:tplc="153031EA">
      <w:numFmt w:val="bullet"/>
      <w:lvlText w:val="•"/>
      <w:lvlJc w:val="left"/>
      <w:pPr>
        <w:ind w:left="1642" w:hanging="360"/>
      </w:pPr>
      <w:rPr>
        <w:rFonts w:hint="default"/>
      </w:rPr>
    </w:lvl>
    <w:lvl w:ilvl="2" w:tplc="5FDCCDFA">
      <w:numFmt w:val="bullet"/>
      <w:lvlText w:val="•"/>
      <w:lvlJc w:val="left"/>
      <w:pPr>
        <w:ind w:left="2444" w:hanging="360"/>
      </w:pPr>
      <w:rPr>
        <w:rFonts w:hint="default"/>
      </w:rPr>
    </w:lvl>
    <w:lvl w:ilvl="3" w:tplc="67406B86">
      <w:numFmt w:val="bullet"/>
      <w:lvlText w:val="•"/>
      <w:lvlJc w:val="left"/>
      <w:pPr>
        <w:ind w:left="3246" w:hanging="360"/>
      </w:pPr>
      <w:rPr>
        <w:rFonts w:hint="default"/>
      </w:rPr>
    </w:lvl>
    <w:lvl w:ilvl="4" w:tplc="802CAFE6">
      <w:numFmt w:val="bullet"/>
      <w:lvlText w:val="•"/>
      <w:lvlJc w:val="left"/>
      <w:pPr>
        <w:ind w:left="4048" w:hanging="360"/>
      </w:pPr>
      <w:rPr>
        <w:rFonts w:hint="default"/>
      </w:rPr>
    </w:lvl>
    <w:lvl w:ilvl="5" w:tplc="A8B258EE">
      <w:numFmt w:val="bullet"/>
      <w:lvlText w:val="•"/>
      <w:lvlJc w:val="left"/>
      <w:pPr>
        <w:ind w:left="4850" w:hanging="360"/>
      </w:pPr>
      <w:rPr>
        <w:rFonts w:hint="default"/>
      </w:rPr>
    </w:lvl>
    <w:lvl w:ilvl="6" w:tplc="165297DC">
      <w:numFmt w:val="bullet"/>
      <w:lvlText w:val="•"/>
      <w:lvlJc w:val="left"/>
      <w:pPr>
        <w:ind w:left="5652" w:hanging="360"/>
      </w:pPr>
      <w:rPr>
        <w:rFonts w:hint="default"/>
      </w:rPr>
    </w:lvl>
    <w:lvl w:ilvl="7" w:tplc="7ED40494">
      <w:numFmt w:val="bullet"/>
      <w:lvlText w:val="•"/>
      <w:lvlJc w:val="left"/>
      <w:pPr>
        <w:ind w:left="6454" w:hanging="360"/>
      </w:pPr>
      <w:rPr>
        <w:rFonts w:hint="default"/>
      </w:rPr>
    </w:lvl>
    <w:lvl w:ilvl="8" w:tplc="DC9CEF0E">
      <w:numFmt w:val="bullet"/>
      <w:lvlText w:val="•"/>
      <w:lvlJc w:val="left"/>
      <w:pPr>
        <w:ind w:left="7256" w:hanging="360"/>
      </w:pPr>
      <w:rPr>
        <w:rFonts w:hint="default"/>
      </w:rPr>
    </w:lvl>
  </w:abstractNum>
  <w:abstractNum w:abstractNumId="4" w15:restartNumberingAfterBreak="0">
    <w:nsid w:val="27204266"/>
    <w:multiLevelType w:val="multilevel"/>
    <w:tmpl w:val="FC4E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94F06"/>
    <w:multiLevelType w:val="multilevel"/>
    <w:tmpl w:val="DCE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E6DAB"/>
    <w:multiLevelType w:val="multilevel"/>
    <w:tmpl w:val="2E54B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F201CCC"/>
    <w:multiLevelType w:val="multilevel"/>
    <w:tmpl w:val="CA966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FC0C7A"/>
    <w:multiLevelType w:val="multilevel"/>
    <w:tmpl w:val="976E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B698D"/>
    <w:multiLevelType w:val="multilevel"/>
    <w:tmpl w:val="03EA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D3CE6"/>
    <w:multiLevelType w:val="multilevel"/>
    <w:tmpl w:val="118A5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B121C"/>
    <w:multiLevelType w:val="multilevel"/>
    <w:tmpl w:val="014A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00227"/>
    <w:multiLevelType w:val="multilevel"/>
    <w:tmpl w:val="9E94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76AAE"/>
    <w:multiLevelType w:val="multilevel"/>
    <w:tmpl w:val="CB96A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7722BB7"/>
    <w:multiLevelType w:val="multilevel"/>
    <w:tmpl w:val="AEC43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AE149F"/>
    <w:multiLevelType w:val="multilevel"/>
    <w:tmpl w:val="7D021DD4"/>
    <w:lvl w:ilvl="0">
      <w:start w:val="5"/>
      <w:numFmt w:val="decimal"/>
      <w:lvlText w:val="%1"/>
      <w:lvlJc w:val="left"/>
      <w:pPr>
        <w:ind w:left="600" w:hanging="480"/>
      </w:pPr>
      <w:rPr>
        <w:rFonts w:hint="default"/>
      </w:rPr>
    </w:lvl>
    <w:lvl w:ilvl="1">
      <w:start w:val="1"/>
      <w:numFmt w:val="decimalZero"/>
      <w:lvlText w:val="%1.%2"/>
      <w:lvlJc w:val="left"/>
      <w:pPr>
        <w:ind w:left="600" w:hanging="480"/>
      </w:pPr>
      <w:rPr>
        <w:rFonts w:ascii="Times New Roman" w:eastAsia="Times New Roman" w:hAnsi="Times New Roman" w:cs="Times New Roman" w:hint="default"/>
        <w:b/>
        <w:bCs/>
        <w:color w:val="5A9BD5"/>
        <w:spacing w:val="-1"/>
        <w:w w:val="100"/>
        <w:sz w:val="24"/>
        <w:szCs w:val="24"/>
      </w:rPr>
    </w:lvl>
    <w:lvl w:ilvl="2">
      <w:numFmt w:val="bullet"/>
      <w:lvlText w:val="•"/>
      <w:lvlJc w:val="left"/>
      <w:pPr>
        <w:ind w:left="2252" w:hanging="480"/>
      </w:pPr>
      <w:rPr>
        <w:rFonts w:hint="default"/>
      </w:rPr>
    </w:lvl>
    <w:lvl w:ilvl="3">
      <w:numFmt w:val="bullet"/>
      <w:lvlText w:val="•"/>
      <w:lvlJc w:val="left"/>
      <w:pPr>
        <w:ind w:left="3078" w:hanging="480"/>
      </w:pPr>
      <w:rPr>
        <w:rFonts w:hint="default"/>
      </w:rPr>
    </w:lvl>
    <w:lvl w:ilvl="4">
      <w:numFmt w:val="bullet"/>
      <w:lvlText w:val="•"/>
      <w:lvlJc w:val="left"/>
      <w:pPr>
        <w:ind w:left="3904" w:hanging="480"/>
      </w:pPr>
      <w:rPr>
        <w:rFonts w:hint="default"/>
      </w:rPr>
    </w:lvl>
    <w:lvl w:ilvl="5">
      <w:numFmt w:val="bullet"/>
      <w:lvlText w:val="•"/>
      <w:lvlJc w:val="left"/>
      <w:pPr>
        <w:ind w:left="4730" w:hanging="480"/>
      </w:pPr>
      <w:rPr>
        <w:rFonts w:hint="default"/>
      </w:rPr>
    </w:lvl>
    <w:lvl w:ilvl="6">
      <w:numFmt w:val="bullet"/>
      <w:lvlText w:val="•"/>
      <w:lvlJc w:val="left"/>
      <w:pPr>
        <w:ind w:left="5556" w:hanging="480"/>
      </w:pPr>
      <w:rPr>
        <w:rFonts w:hint="default"/>
      </w:rPr>
    </w:lvl>
    <w:lvl w:ilvl="7">
      <w:numFmt w:val="bullet"/>
      <w:lvlText w:val="•"/>
      <w:lvlJc w:val="left"/>
      <w:pPr>
        <w:ind w:left="6382" w:hanging="480"/>
      </w:pPr>
      <w:rPr>
        <w:rFonts w:hint="default"/>
      </w:rPr>
    </w:lvl>
    <w:lvl w:ilvl="8">
      <w:numFmt w:val="bullet"/>
      <w:lvlText w:val="•"/>
      <w:lvlJc w:val="left"/>
      <w:pPr>
        <w:ind w:left="7208" w:hanging="480"/>
      </w:pPr>
      <w:rPr>
        <w:rFonts w:hint="default"/>
      </w:rPr>
    </w:lvl>
  </w:abstractNum>
  <w:abstractNum w:abstractNumId="16" w15:restartNumberingAfterBreak="0">
    <w:nsid w:val="4A8B0919"/>
    <w:multiLevelType w:val="hybridMultilevel"/>
    <w:tmpl w:val="49D4B79A"/>
    <w:lvl w:ilvl="0" w:tplc="26366166">
      <w:start w:val="1"/>
      <w:numFmt w:val="lowerLetter"/>
      <w:lvlText w:val="%1."/>
      <w:lvlJc w:val="left"/>
      <w:pPr>
        <w:ind w:left="840" w:hanging="360"/>
      </w:pPr>
      <w:rPr>
        <w:rFonts w:ascii="Times New Roman" w:eastAsia="Times New Roman" w:hAnsi="Times New Roman" w:cs="Times New Roman" w:hint="default"/>
        <w:spacing w:val="-1"/>
        <w:w w:val="100"/>
        <w:sz w:val="24"/>
        <w:szCs w:val="24"/>
      </w:rPr>
    </w:lvl>
    <w:lvl w:ilvl="1" w:tplc="0650646A">
      <w:numFmt w:val="bullet"/>
      <w:lvlText w:val="•"/>
      <w:lvlJc w:val="left"/>
      <w:pPr>
        <w:ind w:left="1642" w:hanging="360"/>
      </w:pPr>
      <w:rPr>
        <w:rFonts w:hint="default"/>
      </w:rPr>
    </w:lvl>
    <w:lvl w:ilvl="2" w:tplc="CDD046FE">
      <w:numFmt w:val="bullet"/>
      <w:lvlText w:val="•"/>
      <w:lvlJc w:val="left"/>
      <w:pPr>
        <w:ind w:left="2444" w:hanging="360"/>
      </w:pPr>
      <w:rPr>
        <w:rFonts w:hint="default"/>
      </w:rPr>
    </w:lvl>
    <w:lvl w:ilvl="3" w:tplc="05782A04">
      <w:numFmt w:val="bullet"/>
      <w:lvlText w:val="•"/>
      <w:lvlJc w:val="left"/>
      <w:pPr>
        <w:ind w:left="3246" w:hanging="360"/>
      </w:pPr>
      <w:rPr>
        <w:rFonts w:hint="default"/>
      </w:rPr>
    </w:lvl>
    <w:lvl w:ilvl="4" w:tplc="3000FBE6">
      <w:numFmt w:val="bullet"/>
      <w:lvlText w:val="•"/>
      <w:lvlJc w:val="left"/>
      <w:pPr>
        <w:ind w:left="4048" w:hanging="360"/>
      </w:pPr>
      <w:rPr>
        <w:rFonts w:hint="default"/>
      </w:rPr>
    </w:lvl>
    <w:lvl w:ilvl="5" w:tplc="6830836C">
      <w:numFmt w:val="bullet"/>
      <w:lvlText w:val="•"/>
      <w:lvlJc w:val="left"/>
      <w:pPr>
        <w:ind w:left="4850" w:hanging="360"/>
      </w:pPr>
      <w:rPr>
        <w:rFonts w:hint="default"/>
      </w:rPr>
    </w:lvl>
    <w:lvl w:ilvl="6" w:tplc="28744EF0">
      <w:numFmt w:val="bullet"/>
      <w:lvlText w:val="•"/>
      <w:lvlJc w:val="left"/>
      <w:pPr>
        <w:ind w:left="5652" w:hanging="360"/>
      </w:pPr>
      <w:rPr>
        <w:rFonts w:hint="default"/>
      </w:rPr>
    </w:lvl>
    <w:lvl w:ilvl="7" w:tplc="A90493B0">
      <w:numFmt w:val="bullet"/>
      <w:lvlText w:val="•"/>
      <w:lvlJc w:val="left"/>
      <w:pPr>
        <w:ind w:left="6454" w:hanging="360"/>
      </w:pPr>
      <w:rPr>
        <w:rFonts w:hint="default"/>
      </w:rPr>
    </w:lvl>
    <w:lvl w:ilvl="8" w:tplc="4B0207F0">
      <w:numFmt w:val="bullet"/>
      <w:lvlText w:val="•"/>
      <w:lvlJc w:val="left"/>
      <w:pPr>
        <w:ind w:left="7256" w:hanging="360"/>
      </w:pPr>
      <w:rPr>
        <w:rFonts w:hint="default"/>
      </w:rPr>
    </w:lvl>
  </w:abstractNum>
  <w:abstractNum w:abstractNumId="17" w15:restartNumberingAfterBreak="0">
    <w:nsid w:val="5AF109A6"/>
    <w:multiLevelType w:val="multilevel"/>
    <w:tmpl w:val="C6B47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254CAB"/>
    <w:multiLevelType w:val="multilevel"/>
    <w:tmpl w:val="C6089AE6"/>
    <w:lvl w:ilvl="0">
      <w:start w:val="3"/>
      <w:numFmt w:val="decimal"/>
      <w:lvlText w:val="%1"/>
      <w:lvlJc w:val="left"/>
      <w:pPr>
        <w:ind w:left="600" w:hanging="480"/>
      </w:pPr>
      <w:rPr>
        <w:rFonts w:hint="default"/>
      </w:rPr>
    </w:lvl>
    <w:lvl w:ilvl="1">
      <w:start w:val="2"/>
      <w:numFmt w:val="decimalZero"/>
      <w:lvlText w:val="%1.%2"/>
      <w:lvlJc w:val="left"/>
      <w:pPr>
        <w:ind w:left="600" w:hanging="480"/>
      </w:pPr>
      <w:rPr>
        <w:rFonts w:hint="default"/>
        <w:b/>
        <w:bCs/>
        <w:spacing w:val="-1"/>
        <w:w w:val="100"/>
      </w:rPr>
    </w:lvl>
    <w:lvl w:ilvl="2">
      <w:numFmt w:val="bullet"/>
      <w:lvlText w:val="•"/>
      <w:lvlJc w:val="left"/>
      <w:pPr>
        <w:ind w:left="2252" w:hanging="480"/>
      </w:pPr>
      <w:rPr>
        <w:rFonts w:hint="default"/>
      </w:rPr>
    </w:lvl>
    <w:lvl w:ilvl="3">
      <w:numFmt w:val="bullet"/>
      <w:lvlText w:val="•"/>
      <w:lvlJc w:val="left"/>
      <w:pPr>
        <w:ind w:left="3078" w:hanging="480"/>
      </w:pPr>
      <w:rPr>
        <w:rFonts w:hint="default"/>
      </w:rPr>
    </w:lvl>
    <w:lvl w:ilvl="4">
      <w:numFmt w:val="bullet"/>
      <w:lvlText w:val="•"/>
      <w:lvlJc w:val="left"/>
      <w:pPr>
        <w:ind w:left="3904" w:hanging="480"/>
      </w:pPr>
      <w:rPr>
        <w:rFonts w:hint="default"/>
      </w:rPr>
    </w:lvl>
    <w:lvl w:ilvl="5">
      <w:numFmt w:val="bullet"/>
      <w:lvlText w:val="•"/>
      <w:lvlJc w:val="left"/>
      <w:pPr>
        <w:ind w:left="4730" w:hanging="480"/>
      </w:pPr>
      <w:rPr>
        <w:rFonts w:hint="default"/>
      </w:rPr>
    </w:lvl>
    <w:lvl w:ilvl="6">
      <w:numFmt w:val="bullet"/>
      <w:lvlText w:val="•"/>
      <w:lvlJc w:val="left"/>
      <w:pPr>
        <w:ind w:left="5556" w:hanging="480"/>
      </w:pPr>
      <w:rPr>
        <w:rFonts w:hint="default"/>
      </w:rPr>
    </w:lvl>
    <w:lvl w:ilvl="7">
      <w:numFmt w:val="bullet"/>
      <w:lvlText w:val="•"/>
      <w:lvlJc w:val="left"/>
      <w:pPr>
        <w:ind w:left="6382" w:hanging="480"/>
      </w:pPr>
      <w:rPr>
        <w:rFonts w:hint="default"/>
      </w:rPr>
    </w:lvl>
    <w:lvl w:ilvl="8">
      <w:numFmt w:val="bullet"/>
      <w:lvlText w:val="•"/>
      <w:lvlJc w:val="left"/>
      <w:pPr>
        <w:ind w:left="7208" w:hanging="480"/>
      </w:pPr>
      <w:rPr>
        <w:rFonts w:hint="default"/>
      </w:rPr>
    </w:lvl>
  </w:abstractNum>
  <w:abstractNum w:abstractNumId="19" w15:restartNumberingAfterBreak="0">
    <w:nsid w:val="5F644165"/>
    <w:multiLevelType w:val="multilevel"/>
    <w:tmpl w:val="249AA9D4"/>
    <w:lvl w:ilvl="0">
      <w:start w:val="4"/>
      <w:numFmt w:val="decimal"/>
      <w:lvlText w:val="%1"/>
      <w:lvlJc w:val="left"/>
      <w:pPr>
        <w:ind w:left="600" w:hanging="480"/>
      </w:pPr>
      <w:rPr>
        <w:rFonts w:hint="default"/>
      </w:rPr>
    </w:lvl>
    <w:lvl w:ilvl="1">
      <w:start w:val="1"/>
      <w:numFmt w:val="decimalZero"/>
      <w:lvlText w:val="%1.%2"/>
      <w:lvlJc w:val="left"/>
      <w:pPr>
        <w:ind w:left="600" w:hanging="480"/>
      </w:pPr>
      <w:rPr>
        <w:rFonts w:hint="default"/>
        <w:b/>
        <w:bCs/>
        <w:color w:val="548DD4" w:themeColor="text2" w:themeTint="99"/>
        <w:spacing w:val="-1"/>
        <w:w w:val="100"/>
      </w:rPr>
    </w:lvl>
    <w:lvl w:ilvl="2">
      <w:numFmt w:val="bullet"/>
      <w:lvlText w:val="•"/>
      <w:lvlJc w:val="left"/>
      <w:pPr>
        <w:ind w:left="2252" w:hanging="480"/>
      </w:pPr>
      <w:rPr>
        <w:rFonts w:hint="default"/>
      </w:rPr>
    </w:lvl>
    <w:lvl w:ilvl="3">
      <w:numFmt w:val="bullet"/>
      <w:lvlText w:val="•"/>
      <w:lvlJc w:val="left"/>
      <w:pPr>
        <w:ind w:left="3078" w:hanging="480"/>
      </w:pPr>
      <w:rPr>
        <w:rFonts w:hint="default"/>
      </w:rPr>
    </w:lvl>
    <w:lvl w:ilvl="4">
      <w:numFmt w:val="bullet"/>
      <w:lvlText w:val="•"/>
      <w:lvlJc w:val="left"/>
      <w:pPr>
        <w:ind w:left="3904" w:hanging="480"/>
      </w:pPr>
      <w:rPr>
        <w:rFonts w:hint="default"/>
      </w:rPr>
    </w:lvl>
    <w:lvl w:ilvl="5">
      <w:numFmt w:val="bullet"/>
      <w:lvlText w:val="•"/>
      <w:lvlJc w:val="left"/>
      <w:pPr>
        <w:ind w:left="4730" w:hanging="480"/>
      </w:pPr>
      <w:rPr>
        <w:rFonts w:hint="default"/>
      </w:rPr>
    </w:lvl>
    <w:lvl w:ilvl="6">
      <w:numFmt w:val="bullet"/>
      <w:lvlText w:val="•"/>
      <w:lvlJc w:val="left"/>
      <w:pPr>
        <w:ind w:left="5556" w:hanging="480"/>
      </w:pPr>
      <w:rPr>
        <w:rFonts w:hint="default"/>
      </w:rPr>
    </w:lvl>
    <w:lvl w:ilvl="7">
      <w:numFmt w:val="bullet"/>
      <w:lvlText w:val="•"/>
      <w:lvlJc w:val="left"/>
      <w:pPr>
        <w:ind w:left="6382" w:hanging="480"/>
      </w:pPr>
      <w:rPr>
        <w:rFonts w:hint="default"/>
      </w:rPr>
    </w:lvl>
    <w:lvl w:ilvl="8">
      <w:numFmt w:val="bullet"/>
      <w:lvlText w:val="•"/>
      <w:lvlJc w:val="left"/>
      <w:pPr>
        <w:ind w:left="7208" w:hanging="480"/>
      </w:pPr>
      <w:rPr>
        <w:rFonts w:hint="default"/>
      </w:rPr>
    </w:lvl>
  </w:abstractNum>
  <w:abstractNum w:abstractNumId="20" w15:restartNumberingAfterBreak="0">
    <w:nsid w:val="60154676"/>
    <w:multiLevelType w:val="multilevel"/>
    <w:tmpl w:val="A63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5E6B4E"/>
    <w:multiLevelType w:val="multilevel"/>
    <w:tmpl w:val="A980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829C2"/>
    <w:multiLevelType w:val="multilevel"/>
    <w:tmpl w:val="60D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D5577"/>
    <w:multiLevelType w:val="multilevel"/>
    <w:tmpl w:val="00C6E520"/>
    <w:lvl w:ilvl="0">
      <w:start w:val="2"/>
      <w:numFmt w:val="decimal"/>
      <w:lvlText w:val="%1"/>
      <w:lvlJc w:val="left"/>
      <w:pPr>
        <w:ind w:left="600" w:hanging="480"/>
      </w:pPr>
      <w:rPr>
        <w:rFonts w:hint="default"/>
      </w:rPr>
    </w:lvl>
    <w:lvl w:ilvl="1">
      <w:start w:val="1"/>
      <w:numFmt w:val="decimalZero"/>
      <w:lvlText w:val="%1.%2"/>
      <w:lvlJc w:val="left"/>
      <w:pPr>
        <w:ind w:left="600" w:hanging="480"/>
      </w:pPr>
      <w:rPr>
        <w:rFonts w:ascii="Times New Roman" w:eastAsia="Times New Roman" w:hAnsi="Times New Roman" w:cs="Times New Roman" w:hint="default"/>
        <w:b/>
        <w:bCs/>
        <w:color w:val="5A9BD5"/>
        <w:spacing w:val="-1"/>
        <w:w w:val="100"/>
        <w:sz w:val="24"/>
        <w:szCs w:val="24"/>
      </w:rPr>
    </w:lvl>
    <w:lvl w:ilvl="2">
      <w:start w:val="1"/>
      <w:numFmt w:val="upperLetter"/>
      <w:lvlText w:val="%3."/>
      <w:lvlJc w:val="left"/>
      <w:pPr>
        <w:ind w:left="1012" w:hanging="293"/>
      </w:pPr>
      <w:rPr>
        <w:rFonts w:ascii="Times New Roman" w:eastAsia="Times New Roman" w:hAnsi="Times New Roman" w:cs="Times New Roman" w:hint="default"/>
        <w:spacing w:val="-1"/>
        <w:w w:val="100"/>
        <w:sz w:val="24"/>
        <w:szCs w:val="24"/>
      </w:rPr>
    </w:lvl>
    <w:lvl w:ilvl="3">
      <w:numFmt w:val="bullet"/>
      <w:lvlText w:val="•"/>
      <w:lvlJc w:val="left"/>
      <w:pPr>
        <w:ind w:left="2762" w:hanging="293"/>
      </w:pPr>
      <w:rPr>
        <w:rFonts w:hint="default"/>
      </w:rPr>
    </w:lvl>
    <w:lvl w:ilvl="4">
      <w:numFmt w:val="bullet"/>
      <w:lvlText w:val="•"/>
      <w:lvlJc w:val="left"/>
      <w:pPr>
        <w:ind w:left="3633" w:hanging="293"/>
      </w:pPr>
      <w:rPr>
        <w:rFonts w:hint="default"/>
      </w:rPr>
    </w:lvl>
    <w:lvl w:ilvl="5">
      <w:numFmt w:val="bullet"/>
      <w:lvlText w:val="•"/>
      <w:lvlJc w:val="left"/>
      <w:pPr>
        <w:ind w:left="4504" w:hanging="293"/>
      </w:pPr>
      <w:rPr>
        <w:rFonts w:hint="default"/>
      </w:rPr>
    </w:lvl>
    <w:lvl w:ilvl="6">
      <w:numFmt w:val="bullet"/>
      <w:lvlText w:val="•"/>
      <w:lvlJc w:val="left"/>
      <w:pPr>
        <w:ind w:left="5375" w:hanging="293"/>
      </w:pPr>
      <w:rPr>
        <w:rFonts w:hint="default"/>
      </w:rPr>
    </w:lvl>
    <w:lvl w:ilvl="7">
      <w:numFmt w:val="bullet"/>
      <w:lvlText w:val="•"/>
      <w:lvlJc w:val="left"/>
      <w:pPr>
        <w:ind w:left="6246" w:hanging="293"/>
      </w:pPr>
      <w:rPr>
        <w:rFonts w:hint="default"/>
      </w:rPr>
    </w:lvl>
    <w:lvl w:ilvl="8">
      <w:numFmt w:val="bullet"/>
      <w:lvlText w:val="•"/>
      <w:lvlJc w:val="left"/>
      <w:pPr>
        <w:ind w:left="7117" w:hanging="293"/>
      </w:pPr>
      <w:rPr>
        <w:rFonts w:hint="default"/>
      </w:rPr>
    </w:lvl>
  </w:abstractNum>
  <w:abstractNum w:abstractNumId="24" w15:restartNumberingAfterBreak="0">
    <w:nsid w:val="6DE8236C"/>
    <w:multiLevelType w:val="multilevel"/>
    <w:tmpl w:val="81508162"/>
    <w:lvl w:ilvl="0">
      <w:start w:val="1"/>
      <w:numFmt w:val="decimal"/>
      <w:lvlText w:val="%1"/>
      <w:lvlJc w:val="left"/>
      <w:pPr>
        <w:ind w:left="600" w:hanging="480"/>
      </w:pPr>
      <w:rPr>
        <w:rFonts w:hint="default"/>
      </w:rPr>
    </w:lvl>
    <w:lvl w:ilvl="1">
      <w:start w:val="1"/>
      <w:numFmt w:val="decimalZero"/>
      <w:lvlText w:val="%1.%2"/>
      <w:lvlJc w:val="left"/>
      <w:pPr>
        <w:ind w:left="2182" w:hanging="480"/>
      </w:pPr>
      <w:rPr>
        <w:rFonts w:ascii="Times New Roman" w:eastAsia="Times New Roman" w:hAnsi="Times New Roman" w:cs="Times New Roman" w:hint="default"/>
        <w:b/>
        <w:bCs/>
        <w:color w:val="5A9BD5"/>
        <w:spacing w:val="-1"/>
        <w:w w:val="100"/>
        <w:sz w:val="24"/>
        <w:szCs w:val="24"/>
      </w:rPr>
    </w:lvl>
    <w:lvl w:ilvl="2">
      <w:numFmt w:val="bullet"/>
      <w:lvlText w:val="•"/>
      <w:lvlJc w:val="left"/>
      <w:pPr>
        <w:ind w:left="2252" w:hanging="480"/>
      </w:pPr>
      <w:rPr>
        <w:rFonts w:hint="default"/>
      </w:rPr>
    </w:lvl>
    <w:lvl w:ilvl="3">
      <w:numFmt w:val="bullet"/>
      <w:lvlText w:val="•"/>
      <w:lvlJc w:val="left"/>
      <w:pPr>
        <w:ind w:left="3078" w:hanging="480"/>
      </w:pPr>
      <w:rPr>
        <w:rFonts w:hint="default"/>
      </w:rPr>
    </w:lvl>
    <w:lvl w:ilvl="4">
      <w:numFmt w:val="bullet"/>
      <w:lvlText w:val="•"/>
      <w:lvlJc w:val="left"/>
      <w:pPr>
        <w:ind w:left="3904" w:hanging="480"/>
      </w:pPr>
      <w:rPr>
        <w:rFonts w:hint="default"/>
      </w:rPr>
    </w:lvl>
    <w:lvl w:ilvl="5">
      <w:numFmt w:val="bullet"/>
      <w:lvlText w:val="•"/>
      <w:lvlJc w:val="left"/>
      <w:pPr>
        <w:ind w:left="4730" w:hanging="480"/>
      </w:pPr>
      <w:rPr>
        <w:rFonts w:hint="default"/>
      </w:rPr>
    </w:lvl>
    <w:lvl w:ilvl="6">
      <w:numFmt w:val="bullet"/>
      <w:lvlText w:val="•"/>
      <w:lvlJc w:val="left"/>
      <w:pPr>
        <w:ind w:left="5556" w:hanging="480"/>
      </w:pPr>
      <w:rPr>
        <w:rFonts w:hint="default"/>
      </w:rPr>
    </w:lvl>
    <w:lvl w:ilvl="7">
      <w:numFmt w:val="bullet"/>
      <w:lvlText w:val="•"/>
      <w:lvlJc w:val="left"/>
      <w:pPr>
        <w:ind w:left="6382" w:hanging="480"/>
      </w:pPr>
      <w:rPr>
        <w:rFonts w:hint="default"/>
      </w:rPr>
    </w:lvl>
    <w:lvl w:ilvl="8">
      <w:numFmt w:val="bullet"/>
      <w:lvlText w:val="•"/>
      <w:lvlJc w:val="left"/>
      <w:pPr>
        <w:ind w:left="7208" w:hanging="480"/>
      </w:pPr>
      <w:rPr>
        <w:rFonts w:hint="default"/>
      </w:rPr>
    </w:lvl>
  </w:abstractNum>
  <w:abstractNum w:abstractNumId="25" w15:restartNumberingAfterBreak="0">
    <w:nsid w:val="6E824E1A"/>
    <w:multiLevelType w:val="multilevel"/>
    <w:tmpl w:val="E6DC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860BB"/>
    <w:multiLevelType w:val="multilevel"/>
    <w:tmpl w:val="EF9E14BC"/>
    <w:lvl w:ilvl="0">
      <w:start w:val="7"/>
      <w:numFmt w:val="decimal"/>
      <w:lvlText w:val="%1"/>
      <w:lvlJc w:val="left"/>
      <w:pPr>
        <w:ind w:left="600" w:hanging="480"/>
      </w:pPr>
      <w:rPr>
        <w:rFonts w:hint="default"/>
      </w:rPr>
    </w:lvl>
    <w:lvl w:ilvl="1">
      <w:start w:val="1"/>
      <w:numFmt w:val="decimalZero"/>
      <w:lvlText w:val="%1.%2"/>
      <w:lvlJc w:val="left"/>
      <w:pPr>
        <w:ind w:left="600" w:hanging="480"/>
      </w:pPr>
      <w:rPr>
        <w:rFonts w:ascii="Times New Roman" w:eastAsia="Times New Roman" w:hAnsi="Times New Roman" w:cs="Times New Roman" w:hint="default"/>
        <w:b/>
        <w:bCs/>
        <w:color w:val="5A9BD5"/>
        <w:spacing w:val="-1"/>
        <w:w w:val="100"/>
        <w:sz w:val="24"/>
        <w:szCs w:val="24"/>
      </w:rPr>
    </w:lvl>
    <w:lvl w:ilvl="2">
      <w:numFmt w:val="bullet"/>
      <w:lvlText w:val="•"/>
      <w:lvlJc w:val="left"/>
      <w:pPr>
        <w:ind w:left="2252" w:hanging="480"/>
      </w:pPr>
      <w:rPr>
        <w:rFonts w:hint="default"/>
      </w:rPr>
    </w:lvl>
    <w:lvl w:ilvl="3">
      <w:numFmt w:val="bullet"/>
      <w:lvlText w:val="•"/>
      <w:lvlJc w:val="left"/>
      <w:pPr>
        <w:ind w:left="3078" w:hanging="480"/>
      </w:pPr>
      <w:rPr>
        <w:rFonts w:hint="default"/>
      </w:rPr>
    </w:lvl>
    <w:lvl w:ilvl="4">
      <w:numFmt w:val="bullet"/>
      <w:lvlText w:val="•"/>
      <w:lvlJc w:val="left"/>
      <w:pPr>
        <w:ind w:left="3904" w:hanging="480"/>
      </w:pPr>
      <w:rPr>
        <w:rFonts w:hint="default"/>
      </w:rPr>
    </w:lvl>
    <w:lvl w:ilvl="5">
      <w:numFmt w:val="bullet"/>
      <w:lvlText w:val="•"/>
      <w:lvlJc w:val="left"/>
      <w:pPr>
        <w:ind w:left="4730" w:hanging="480"/>
      </w:pPr>
      <w:rPr>
        <w:rFonts w:hint="default"/>
      </w:rPr>
    </w:lvl>
    <w:lvl w:ilvl="6">
      <w:numFmt w:val="bullet"/>
      <w:lvlText w:val="•"/>
      <w:lvlJc w:val="left"/>
      <w:pPr>
        <w:ind w:left="5556" w:hanging="480"/>
      </w:pPr>
      <w:rPr>
        <w:rFonts w:hint="default"/>
      </w:rPr>
    </w:lvl>
    <w:lvl w:ilvl="7">
      <w:numFmt w:val="bullet"/>
      <w:lvlText w:val="•"/>
      <w:lvlJc w:val="left"/>
      <w:pPr>
        <w:ind w:left="6382" w:hanging="480"/>
      </w:pPr>
      <w:rPr>
        <w:rFonts w:hint="default"/>
      </w:rPr>
    </w:lvl>
    <w:lvl w:ilvl="8">
      <w:numFmt w:val="bullet"/>
      <w:lvlText w:val="•"/>
      <w:lvlJc w:val="left"/>
      <w:pPr>
        <w:ind w:left="7208" w:hanging="480"/>
      </w:pPr>
      <w:rPr>
        <w:rFonts w:hint="default"/>
      </w:rPr>
    </w:lvl>
  </w:abstractNum>
  <w:abstractNum w:abstractNumId="27" w15:restartNumberingAfterBreak="0">
    <w:nsid w:val="780B1391"/>
    <w:multiLevelType w:val="hybridMultilevel"/>
    <w:tmpl w:val="B68CA392"/>
    <w:lvl w:ilvl="0" w:tplc="9530B75A">
      <w:start w:val="1"/>
      <w:numFmt w:val="lowerLetter"/>
      <w:lvlText w:val="(%1)"/>
      <w:lvlJc w:val="left"/>
      <w:pPr>
        <w:ind w:left="720" w:hanging="324"/>
      </w:pPr>
      <w:rPr>
        <w:rFonts w:ascii="Times New Roman" w:eastAsia="Times New Roman" w:hAnsi="Times New Roman" w:cs="Times New Roman" w:hint="default"/>
        <w:spacing w:val="-1"/>
        <w:w w:val="100"/>
        <w:sz w:val="24"/>
        <w:szCs w:val="24"/>
      </w:rPr>
    </w:lvl>
    <w:lvl w:ilvl="1" w:tplc="A92CA9E0">
      <w:numFmt w:val="bullet"/>
      <w:lvlText w:val="•"/>
      <w:lvlJc w:val="left"/>
      <w:pPr>
        <w:ind w:left="1534" w:hanging="324"/>
      </w:pPr>
      <w:rPr>
        <w:rFonts w:hint="default"/>
      </w:rPr>
    </w:lvl>
    <w:lvl w:ilvl="2" w:tplc="7AEC1CA4">
      <w:numFmt w:val="bullet"/>
      <w:lvlText w:val="•"/>
      <w:lvlJc w:val="left"/>
      <w:pPr>
        <w:ind w:left="2348" w:hanging="324"/>
      </w:pPr>
      <w:rPr>
        <w:rFonts w:hint="default"/>
      </w:rPr>
    </w:lvl>
    <w:lvl w:ilvl="3" w:tplc="15360F0C">
      <w:numFmt w:val="bullet"/>
      <w:lvlText w:val="•"/>
      <w:lvlJc w:val="left"/>
      <w:pPr>
        <w:ind w:left="3162" w:hanging="324"/>
      </w:pPr>
      <w:rPr>
        <w:rFonts w:hint="default"/>
      </w:rPr>
    </w:lvl>
    <w:lvl w:ilvl="4" w:tplc="8A0EC606">
      <w:numFmt w:val="bullet"/>
      <w:lvlText w:val="•"/>
      <w:lvlJc w:val="left"/>
      <w:pPr>
        <w:ind w:left="3976" w:hanging="324"/>
      </w:pPr>
      <w:rPr>
        <w:rFonts w:hint="default"/>
      </w:rPr>
    </w:lvl>
    <w:lvl w:ilvl="5" w:tplc="68B2E6A8">
      <w:numFmt w:val="bullet"/>
      <w:lvlText w:val="•"/>
      <w:lvlJc w:val="left"/>
      <w:pPr>
        <w:ind w:left="4790" w:hanging="324"/>
      </w:pPr>
      <w:rPr>
        <w:rFonts w:hint="default"/>
      </w:rPr>
    </w:lvl>
    <w:lvl w:ilvl="6" w:tplc="6CCE9BC8">
      <w:numFmt w:val="bullet"/>
      <w:lvlText w:val="•"/>
      <w:lvlJc w:val="left"/>
      <w:pPr>
        <w:ind w:left="5604" w:hanging="324"/>
      </w:pPr>
      <w:rPr>
        <w:rFonts w:hint="default"/>
      </w:rPr>
    </w:lvl>
    <w:lvl w:ilvl="7" w:tplc="D7C8D408">
      <w:numFmt w:val="bullet"/>
      <w:lvlText w:val="•"/>
      <w:lvlJc w:val="left"/>
      <w:pPr>
        <w:ind w:left="6418" w:hanging="324"/>
      </w:pPr>
      <w:rPr>
        <w:rFonts w:hint="default"/>
      </w:rPr>
    </w:lvl>
    <w:lvl w:ilvl="8" w:tplc="F1F84BA0">
      <w:numFmt w:val="bullet"/>
      <w:lvlText w:val="•"/>
      <w:lvlJc w:val="left"/>
      <w:pPr>
        <w:ind w:left="7232" w:hanging="324"/>
      </w:pPr>
      <w:rPr>
        <w:rFonts w:hint="default"/>
      </w:rPr>
    </w:lvl>
  </w:abstractNum>
  <w:num w:numId="1">
    <w:abstractNumId w:val="26"/>
  </w:num>
  <w:num w:numId="2">
    <w:abstractNumId w:val="0"/>
  </w:num>
  <w:num w:numId="3">
    <w:abstractNumId w:val="15"/>
  </w:num>
  <w:num w:numId="4">
    <w:abstractNumId w:val="19"/>
  </w:num>
  <w:num w:numId="5">
    <w:abstractNumId w:val="18"/>
  </w:num>
  <w:num w:numId="6">
    <w:abstractNumId w:val="3"/>
  </w:num>
  <w:num w:numId="7">
    <w:abstractNumId w:val="16"/>
  </w:num>
  <w:num w:numId="8">
    <w:abstractNumId w:val="27"/>
  </w:num>
  <w:num w:numId="9">
    <w:abstractNumId w:val="23"/>
  </w:num>
  <w:num w:numId="10">
    <w:abstractNumId w:val="24"/>
  </w:num>
  <w:num w:numId="11">
    <w:abstractNumId w:val="13"/>
  </w:num>
  <w:num w:numId="12">
    <w:abstractNumId w:val="7"/>
  </w:num>
  <w:num w:numId="13">
    <w:abstractNumId w:val="2"/>
  </w:num>
  <w:num w:numId="14">
    <w:abstractNumId w:val="6"/>
  </w:num>
  <w:num w:numId="15">
    <w:abstractNumId w:val="11"/>
  </w:num>
  <w:num w:numId="16">
    <w:abstractNumId w:val="9"/>
  </w:num>
  <w:num w:numId="17">
    <w:abstractNumId w:val="10"/>
  </w:num>
  <w:num w:numId="18">
    <w:abstractNumId w:val="12"/>
  </w:num>
  <w:num w:numId="19">
    <w:abstractNumId w:val="25"/>
  </w:num>
  <w:num w:numId="20">
    <w:abstractNumId w:val="21"/>
  </w:num>
  <w:num w:numId="21">
    <w:abstractNumId w:val="22"/>
  </w:num>
  <w:num w:numId="22">
    <w:abstractNumId w:val="8"/>
  </w:num>
  <w:num w:numId="23">
    <w:abstractNumId w:val="20"/>
  </w:num>
  <w:num w:numId="24">
    <w:abstractNumId w:val="4"/>
  </w:num>
  <w:num w:numId="25">
    <w:abstractNumId w:val="1"/>
  </w:num>
  <w:num w:numId="26">
    <w:abstractNumId w:val="5"/>
  </w:num>
  <w:num w:numId="27">
    <w:abstractNumId w:val="14"/>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ine Biasi">
    <w15:presenceInfo w15:providerId="None" w15:userId="Sabine Bia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26"/>
    <w:rsid w:val="00000239"/>
    <w:rsid w:val="000011C4"/>
    <w:rsid w:val="00001203"/>
    <w:rsid w:val="00001E8E"/>
    <w:rsid w:val="0001035A"/>
    <w:rsid w:val="00014FBB"/>
    <w:rsid w:val="00022BF2"/>
    <w:rsid w:val="000238C1"/>
    <w:rsid w:val="00026DB7"/>
    <w:rsid w:val="000275FC"/>
    <w:rsid w:val="0003083E"/>
    <w:rsid w:val="000312F8"/>
    <w:rsid w:val="000315D8"/>
    <w:rsid w:val="000331C3"/>
    <w:rsid w:val="000348EB"/>
    <w:rsid w:val="00035CAB"/>
    <w:rsid w:val="000360A3"/>
    <w:rsid w:val="00036547"/>
    <w:rsid w:val="00037058"/>
    <w:rsid w:val="00040407"/>
    <w:rsid w:val="000418BA"/>
    <w:rsid w:val="00041DB2"/>
    <w:rsid w:val="00042253"/>
    <w:rsid w:val="00042D5A"/>
    <w:rsid w:val="00044857"/>
    <w:rsid w:val="00045254"/>
    <w:rsid w:val="00045598"/>
    <w:rsid w:val="00045842"/>
    <w:rsid w:val="00047AA1"/>
    <w:rsid w:val="00050323"/>
    <w:rsid w:val="00052722"/>
    <w:rsid w:val="00061407"/>
    <w:rsid w:val="0006183E"/>
    <w:rsid w:val="00063711"/>
    <w:rsid w:val="000638EB"/>
    <w:rsid w:val="00067A22"/>
    <w:rsid w:val="00067E5E"/>
    <w:rsid w:val="000728E7"/>
    <w:rsid w:val="0007627D"/>
    <w:rsid w:val="000767F6"/>
    <w:rsid w:val="00077B0C"/>
    <w:rsid w:val="000802AC"/>
    <w:rsid w:val="00080E5D"/>
    <w:rsid w:val="00087949"/>
    <w:rsid w:val="00087F8A"/>
    <w:rsid w:val="00090740"/>
    <w:rsid w:val="000969F8"/>
    <w:rsid w:val="00096B3E"/>
    <w:rsid w:val="00097100"/>
    <w:rsid w:val="000A287B"/>
    <w:rsid w:val="000A3B72"/>
    <w:rsid w:val="000A4F34"/>
    <w:rsid w:val="000A7362"/>
    <w:rsid w:val="000A73ED"/>
    <w:rsid w:val="000B4A08"/>
    <w:rsid w:val="000B63D8"/>
    <w:rsid w:val="000C21E5"/>
    <w:rsid w:val="000C2D2E"/>
    <w:rsid w:val="000C337D"/>
    <w:rsid w:val="000C3EA4"/>
    <w:rsid w:val="000C5239"/>
    <w:rsid w:val="000C5932"/>
    <w:rsid w:val="000D3F18"/>
    <w:rsid w:val="000D444C"/>
    <w:rsid w:val="000D4B69"/>
    <w:rsid w:val="000D77FB"/>
    <w:rsid w:val="000D7A1D"/>
    <w:rsid w:val="000E07E6"/>
    <w:rsid w:val="000E1225"/>
    <w:rsid w:val="000E1C27"/>
    <w:rsid w:val="000E522B"/>
    <w:rsid w:val="000F2E93"/>
    <w:rsid w:val="000F6485"/>
    <w:rsid w:val="001027FE"/>
    <w:rsid w:val="00106135"/>
    <w:rsid w:val="001068E8"/>
    <w:rsid w:val="00111795"/>
    <w:rsid w:val="001128B7"/>
    <w:rsid w:val="00115B8B"/>
    <w:rsid w:val="0011784A"/>
    <w:rsid w:val="001275AB"/>
    <w:rsid w:val="0013111A"/>
    <w:rsid w:val="0013119C"/>
    <w:rsid w:val="00133E0F"/>
    <w:rsid w:val="001352B6"/>
    <w:rsid w:val="001366B0"/>
    <w:rsid w:val="00140D9E"/>
    <w:rsid w:val="00141F21"/>
    <w:rsid w:val="0014292C"/>
    <w:rsid w:val="00143AB0"/>
    <w:rsid w:val="001448B7"/>
    <w:rsid w:val="00145D42"/>
    <w:rsid w:val="00147AF8"/>
    <w:rsid w:val="00152103"/>
    <w:rsid w:val="001530E8"/>
    <w:rsid w:val="00156D93"/>
    <w:rsid w:val="00160CF8"/>
    <w:rsid w:val="00162BF9"/>
    <w:rsid w:val="001644A6"/>
    <w:rsid w:val="00164BDF"/>
    <w:rsid w:val="0016531C"/>
    <w:rsid w:val="00166376"/>
    <w:rsid w:val="00166DBF"/>
    <w:rsid w:val="00167220"/>
    <w:rsid w:val="00170C9B"/>
    <w:rsid w:val="00174391"/>
    <w:rsid w:val="001800F2"/>
    <w:rsid w:val="0018510D"/>
    <w:rsid w:val="001A1840"/>
    <w:rsid w:val="001A62BF"/>
    <w:rsid w:val="001A6C89"/>
    <w:rsid w:val="001A6EFE"/>
    <w:rsid w:val="001A7A0B"/>
    <w:rsid w:val="001A7BF2"/>
    <w:rsid w:val="001B0CF6"/>
    <w:rsid w:val="001B1313"/>
    <w:rsid w:val="001B4831"/>
    <w:rsid w:val="001B682B"/>
    <w:rsid w:val="001C067E"/>
    <w:rsid w:val="001C0B6B"/>
    <w:rsid w:val="001C0DCB"/>
    <w:rsid w:val="001C17DA"/>
    <w:rsid w:val="001C2D42"/>
    <w:rsid w:val="001C4C4A"/>
    <w:rsid w:val="001C62A0"/>
    <w:rsid w:val="001D1EA6"/>
    <w:rsid w:val="001D3B1F"/>
    <w:rsid w:val="001D5964"/>
    <w:rsid w:val="001D6AC1"/>
    <w:rsid w:val="001E0184"/>
    <w:rsid w:val="001E213B"/>
    <w:rsid w:val="001E7C1A"/>
    <w:rsid w:val="001F1184"/>
    <w:rsid w:val="001F3998"/>
    <w:rsid w:val="001F4AF6"/>
    <w:rsid w:val="00201B7A"/>
    <w:rsid w:val="00213505"/>
    <w:rsid w:val="00214238"/>
    <w:rsid w:val="002142B9"/>
    <w:rsid w:val="00214BB8"/>
    <w:rsid w:val="00215BF0"/>
    <w:rsid w:val="00215F04"/>
    <w:rsid w:val="002215C5"/>
    <w:rsid w:val="002229EF"/>
    <w:rsid w:val="0022695F"/>
    <w:rsid w:val="00231073"/>
    <w:rsid w:val="00234FCA"/>
    <w:rsid w:val="002367E1"/>
    <w:rsid w:val="002370E6"/>
    <w:rsid w:val="002414FF"/>
    <w:rsid w:val="0024655B"/>
    <w:rsid w:val="00247824"/>
    <w:rsid w:val="0025457E"/>
    <w:rsid w:val="00255CEE"/>
    <w:rsid w:val="0025746C"/>
    <w:rsid w:val="00257EAF"/>
    <w:rsid w:val="00260222"/>
    <w:rsid w:val="00260A75"/>
    <w:rsid w:val="00262189"/>
    <w:rsid w:val="00264C38"/>
    <w:rsid w:val="00267987"/>
    <w:rsid w:val="00267BED"/>
    <w:rsid w:val="00267C24"/>
    <w:rsid w:val="002711A1"/>
    <w:rsid w:val="00271E71"/>
    <w:rsid w:val="00273740"/>
    <w:rsid w:val="00282D60"/>
    <w:rsid w:val="00290986"/>
    <w:rsid w:val="002917C7"/>
    <w:rsid w:val="00291A43"/>
    <w:rsid w:val="00291CB7"/>
    <w:rsid w:val="0029494B"/>
    <w:rsid w:val="00295DA2"/>
    <w:rsid w:val="00296559"/>
    <w:rsid w:val="002A40B4"/>
    <w:rsid w:val="002A57CB"/>
    <w:rsid w:val="002A6248"/>
    <w:rsid w:val="002A6901"/>
    <w:rsid w:val="002A7B56"/>
    <w:rsid w:val="002B1E98"/>
    <w:rsid w:val="002B2AD2"/>
    <w:rsid w:val="002B48C3"/>
    <w:rsid w:val="002B7C0D"/>
    <w:rsid w:val="002C1C7A"/>
    <w:rsid w:val="002C1D84"/>
    <w:rsid w:val="002C326A"/>
    <w:rsid w:val="002C38D8"/>
    <w:rsid w:val="002C7908"/>
    <w:rsid w:val="002D38F3"/>
    <w:rsid w:val="002D41D8"/>
    <w:rsid w:val="002D4264"/>
    <w:rsid w:val="002D4B2F"/>
    <w:rsid w:val="002D6604"/>
    <w:rsid w:val="002E1979"/>
    <w:rsid w:val="002E20A3"/>
    <w:rsid w:val="002E397C"/>
    <w:rsid w:val="002E3C35"/>
    <w:rsid w:val="002F26AB"/>
    <w:rsid w:val="002F2DE6"/>
    <w:rsid w:val="002F35AF"/>
    <w:rsid w:val="002F4F46"/>
    <w:rsid w:val="002F615E"/>
    <w:rsid w:val="002F6B53"/>
    <w:rsid w:val="0030033D"/>
    <w:rsid w:val="00301890"/>
    <w:rsid w:val="0030664E"/>
    <w:rsid w:val="00312CC1"/>
    <w:rsid w:val="0031410C"/>
    <w:rsid w:val="0031569E"/>
    <w:rsid w:val="00317941"/>
    <w:rsid w:val="00321D41"/>
    <w:rsid w:val="00324490"/>
    <w:rsid w:val="00331801"/>
    <w:rsid w:val="00333039"/>
    <w:rsid w:val="00333776"/>
    <w:rsid w:val="003339A0"/>
    <w:rsid w:val="00333CCC"/>
    <w:rsid w:val="0033433C"/>
    <w:rsid w:val="00335CA3"/>
    <w:rsid w:val="00336FD7"/>
    <w:rsid w:val="00342369"/>
    <w:rsid w:val="00343AAC"/>
    <w:rsid w:val="00350244"/>
    <w:rsid w:val="00351A7B"/>
    <w:rsid w:val="0035236A"/>
    <w:rsid w:val="00354052"/>
    <w:rsid w:val="003540D0"/>
    <w:rsid w:val="00354659"/>
    <w:rsid w:val="003604B1"/>
    <w:rsid w:val="0036198D"/>
    <w:rsid w:val="0036217C"/>
    <w:rsid w:val="003638D9"/>
    <w:rsid w:val="00364CA0"/>
    <w:rsid w:val="00365091"/>
    <w:rsid w:val="00365678"/>
    <w:rsid w:val="003679ED"/>
    <w:rsid w:val="0037283C"/>
    <w:rsid w:val="00372D96"/>
    <w:rsid w:val="00373314"/>
    <w:rsid w:val="00373DF9"/>
    <w:rsid w:val="003763BD"/>
    <w:rsid w:val="0038197B"/>
    <w:rsid w:val="003836F1"/>
    <w:rsid w:val="00384DFA"/>
    <w:rsid w:val="0038675F"/>
    <w:rsid w:val="00387CDD"/>
    <w:rsid w:val="00390EFD"/>
    <w:rsid w:val="00391AB1"/>
    <w:rsid w:val="00394E7B"/>
    <w:rsid w:val="003965CB"/>
    <w:rsid w:val="003A1150"/>
    <w:rsid w:val="003A33B4"/>
    <w:rsid w:val="003A394B"/>
    <w:rsid w:val="003A5D2A"/>
    <w:rsid w:val="003A6E1D"/>
    <w:rsid w:val="003B0052"/>
    <w:rsid w:val="003B2F26"/>
    <w:rsid w:val="003B3D7A"/>
    <w:rsid w:val="003C3E5B"/>
    <w:rsid w:val="003D405A"/>
    <w:rsid w:val="003E1641"/>
    <w:rsid w:val="003E3082"/>
    <w:rsid w:val="003E4E70"/>
    <w:rsid w:val="003E6EF3"/>
    <w:rsid w:val="003E77E3"/>
    <w:rsid w:val="003F30C9"/>
    <w:rsid w:val="003F399E"/>
    <w:rsid w:val="003F709E"/>
    <w:rsid w:val="00401A17"/>
    <w:rsid w:val="00401F1C"/>
    <w:rsid w:val="00404045"/>
    <w:rsid w:val="004071C2"/>
    <w:rsid w:val="00410A04"/>
    <w:rsid w:val="00412377"/>
    <w:rsid w:val="00420E8E"/>
    <w:rsid w:val="0042199C"/>
    <w:rsid w:val="0042513E"/>
    <w:rsid w:val="00425318"/>
    <w:rsid w:val="00427A21"/>
    <w:rsid w:val="00427B04"/>
    <w:rsid w:val="004313AF"/>
    <w:rsid w:val="004317EA"/>
    <w:rsid w:val="00434CB0"/>
    <w:rsid w:val="004378CC"/>
    <w:rsid w:val="0044325C"/>
    <w:rsid w:val="004452D3"/>
    <w:rsid w:val="004465B8"/>
    <w:rsid w:val="00450C76"/>
    <w:rsid w:val="004532B7"/>
    <w:rsid w:val="0045339A"/>
    <w:rsid w:val="004542A2"/>
    <w:rsid w:val="00455CC2"/>
    <w:rsid w:val="00456BA4"/>
    <w:rsid w:val="0045742D"/>
    <w:rsid w:val="00457C90"/>
    <w:rsid w:val="00460CE0"/>
    <w:rsid w:val="00463735"/>
    <w:rsid w:val="00463C4B"/>
    <w:rsid w:val="004643D1"/>
    <w:rsid w:val="00465C43"/>
    <w:rsid w:val="004670BD"/>
    <w:rsid w:val="004745CC"/>
    <w:rsid w:val="004746BE"/>
    <w:rsid w:val="00474F11"/>
    <w:rsid w:val="00475B86"/>
    <w:rsid w:val="00476CEA"/>
    <w:rsid w:val="004770AD"/>
    <w:rsid w:val="004833E9"/>
    <w:rsid w:val="004836F3"/>
    <w:rsid w:val="00483849"/>
    <w:rsid w:val="00483D17"/>
    <w:rsid w:val="00484C9E"/>
    <w:rsid w:val="00487073"/>
    <w:rsid w:val="00492484"/>
    <w:rsid w:val="00492A02"/>
    <w:rsid w:val="004956E1"/>
    <w:rsid w:val="004A1DAA"/>
    <w:rsid w:val="004A2237"/>
    <w:rsid w:val="004A4626"/>
    <w:rsid w:val="004B0A39"/>
    <w:rsid w:val="004B0FAA"/>
    <w:rsid w:val="004B3693"/>
    <w:rsid w:val="004B3872"/>
    <w:rsid w:val="004B50B1"/>
    <w:rsid w:val="004B5416"/>
    <w:rsid w:val="004B573F"/>
    <w:rsid w:val="004B75AD"/>
    <w:rsid w:val="004B77A8"/>
    <w:rsid w:val="004C0D9D"/>
    <w:rsid w:val="004C51F5"/>
    <w:rsid w:val="004C537D"/>
    <w:rsid w:val="004C5812"/>
    <w:rsid w:val="004D07A2"/>
    <w:rsid w:val="004D38ED"/>
    <w:rsid w:val="004D78EA"/>
    <w:rsid w:val="004F149D"/>
    <w:rsid w:val="004F19A2"/>
    <w:rsid w:val="004F1FFF"/>
    <w:rsid w:val="004F2F1F"/>
    <w:rsid w:val="00500ED6"/>
    <w:rsid w:val="00501899"/>
    <w:rsid w:val="00501AB6"/>
    <w:rsid w:val="00503B28"/>
    <w:rsid w:val="0050679C"/>
    <w:rsid w:val="005069E8"/>
    <w:rsid w:val="005069F6"/>
    <w:rsid w:val="00513EB5"/>
    <w:rsid w:val="005143C4"/>
    <w:rsid w:val="00516ECB"/>
    <w:rsid w:val="00520D86"/>
    <w:rsid w:val="005210C8"/>
    <w:rsid w:val="00523705"/>
    <w:rsid w:val="00525932"/>
    <w:rsid w:val="00526695"/>
    <w:rsid w:val="00526754"/>
    <w:rsid w:val="00527158"/>
    <w:rsid w:val="00530275"/>
    <w:rsid w:val="005353D1"/>
    <w:rsid w:val="0053750D"/>
    <w:rsid w:val="00545DF2"/>
    <w:rsid w:val="0054666F"/>
    <w:rsid w:val="00546D93"/>
    <w:rsid w:val="00547A92"/>
    <w:rsid w:val="00552E33"/>
    <w:rsid w:val="00556E90"/>
    <w:rsid w:val="005578C5"/>
    <w:rsid w:val="00561539"/>
    <w:rsid w:val="005667C6"/>
    <w:rsid w:val="00572D8E"/>
    <w:rsid w:val="00574080"/>
    <w:rsid w:val="00574C85"/>
    <w:rsid w:val="00576D95"/>
    <w:rsid w:val="00580089"/>
    <w:rsid w:val="00580D1D"/>
    <w:rsid w:val="0058162C"/>
    <w:rsid w:val="00585B47"/>
    <w:rsid w:val="005860C3"/>
    <w:rsid w:val="00586FE0"/>
    <w:rsid w:val="00587365"/>
    <w:rsid w:val="00590169"/>
    <w:rsid w:val="0059239E"/>
    <w:rsid w:val="005929B8"/>
    <w:rsid w:val="00592BFA"/>
    <w:rsid w:val="005934AD"/>
    <w:rsid w:val="00595FB8"/>
    <w:rsid w:val="005A2B00"/>
    <w:rsid w:val="005A39FB"/>
    <w:rsid w:val="005A55AA"/>
    <w:rsid w:val="005A7DE3"/>
    <w:rsid w:val="005B2088"/>
    <w:rsid w:val="005B2EFA"/>
    <w:rsid w:val="005B2F85"/>
    <w:rsid w:val="005C022B"/>
    <w:rsid w:val="005C1470"/>
    <w:rsid w:val="005C2A69"/>
    <w:rsid w:val="005C38ED"/>
    <w:rsid w:val="005C4E58"/>
    <w:rsid w:val="005C542E"/>
    <w:rsid w:val="005C67FE"/>
    <w:rsid w:val="005C72CA"/>
    <w:rsid w:val="005D040D"/>
    <w:rsid w:val="005D18B8"/>
    <w:rsid w:val="005D705C"/>
    <w:rsid w:val="005E7138"/>
    <w:rsid w:val="005F2F2F"/>
    <w:rsid w:val="005F4E71"/>
    <w:rsid w:val="005F5BC2"/>
    <w:rsid w:val="00600B83"/>
    <w:rsid w:val="00601311"/>
    <w:rsid w:val="00601416"/>
    <w:rsid w:val="00601BD9"/>
    <w:rsid w:val="00602058"/>
    <w:rsid w:val="0060305D"/>
    <w:rsid w:val="006038AA"/>
    <w:rsid w:val="00603A2C"/>
    <w:rsid w:val="00604369"/>
    <w:rsid w:val="00605D67"/>
    <w:rsid w:val="00607705"/>
    <w:rsid w:val="00610E03"/>
    <w:rsid w:val="006124C2"/>
    <w:rsid w:val="00614265"/>
    <w:rsid w:val="00615411"/>
    <w:rsid w:val="00617572"/>
    <w:rsid w:val="006220F9"/>
    <w:rsid w:val="00625C68"/>
    <w:rsid w:val="00626A8B"/>
    <w:rsid w:val="0063068E"/>
    <w:rsid w:val="00630E4F"/>
    <w:rsid w:val="006316B5"/>
    <w:rsid w:val="00634BE1"/>
    <w:rsid w:val="00641FE8"/>
    <w:rsid w:val="00645AFA"/>
    <w:rsid w:val="00646024"/>
    <w:rsid w:val="00646C75"/>
    <w:rsid w:val="00647823"/>
    <w:rsid w:val="006513E2"/>
    <w:rsid w:val="00655F13"/>
    <w:rsid w:val="00657561"/>
    <w:rsid w:val="006605DC"/>
    <w:rsid w:val="00662E18"/>
    <w:rsid w:val="006639F8"/>
    <w:rsid w:val="0066554E"/>
    <w:rsid w:val="00666D96"/>
    <w:rsid w:val="00674B09"/>
    <w:rsid w:val="00676CD4"/>
    <w:rsid w:val="00682B30"/>
    <w:rsid w:val="00682BDD"/>
    <w:rsid w:val="00684DD0"/>
    <w:rsid w:val="00690A91"/>
    <w:rsid w:val="00696935"/>
    <w:rsid w:val="00696C6B"/>
    <w:rsid w:val="00697DF4"/>
    <w:rsid w:val="006A01B0"/>
    <w:rsid w:val="006A19E3"/>
    <w:rsid w:val="006A2849"/>
    <w:rsid w:val="006A4B71"/>
    <w:rsid w:val="006A6179"/>
    <w:rsid w:val="006A684F"/>
    <w:rsid w:val="006A7BB0"/>
    <w:rsid w:val="006B1B38"/>
    <w:rsid w:val="006B22E7"/>
    <w:rsid w:val="006B3F94"/>
    <w:rsid w:val="006B5A75"/>
    <w:rsid w:val="006C45E8"/>
    <w:rsid w:val="006C52FA"/>
    <w:rsid w:val="006C69FA"/>
    <w:rsid w:val="006D0C37"/>
    <w:rsid w:val="006D2E48"/>
    <w:rsid w:val="006D343A"/>
    <w:rsid w:val="006D69AC"/>
    <w:rsid w:val="006E02A8"/>
    <w:rsid w:val="006E1426"/>
    <w:rsid w:val="006E1A9D"/>
    <w:rsid w:val="006E32C5"/>
    <w:rsid w:val="006E35ED"/>
    <w:rsid w:val="006E396E"/>
    <w:rsid w:val="006E4477"/>
    <w:rsid w:val="006E60E6"/>
    <w:rsid w:val="006E6C95"/>
    <w:rsid w:val="006F0251"/>
    <w:rsid w:val="006F13B3"/>
    <w:rsid w:val="006F13BC"/>
    <w:rsid w:val="006F2076"/>
    <w:rsid w:val="006F25D5"/>
    <w:rsid w:val="006F39AC"/>
    <w:rsid w:val="006F4FD3"/>
    <w:rsid w:val="006F5594"/>
    <w:rsid w:val="006F7F84"/>
    <w:rsid w:val="00700B24"/>
    <w:rsid w:val="00707F0C"/>
    <w:rsid w:val="00707F39"/>
    <w:rsid w:val="00711EBD"/>
    <w:rsid w:val="007129E7"/>
    <w:rsid w:val="007149BD"/>
    <w:rsid w:val="007171D4"/>
    <w:rsid w:val="00720358"/>
    <w:rsid w:val="0072453F"/>
    <w:rsid w:val="00730A65"/>
    <w:rsid w:val="00730D09"/>
    <w:rsid w:val="00731D14"/>
    <w:rsid w:val="00734AB7"/>
    <w:rsid w:val="00736C2E"/>
    <w:rsid w:val="00737226"/>
    <w:rsid w:val="00740167"/>
    <w:rsid w:val="0074044F"/>
    <w:rsid w:val="007416A4"/>
    <w:rsid w:val="007462DF"/>
    <w:rsid w:val="007471DF"/>
    <w:rsid w:val="00751DAA"/>
    <w:rsid w:val="007543BD"/>
    <w:rsid w:val="00755D00"/>
    <w:rsid w:val="0075781D"/>
    <w:rsid w:val="00760A80"/>
    <w:rsid w:val="00760CC2"/>
    <w:rsid w:val="00773860"/>
    <w:rsid w:val="00777D24"/>
    <w:rsid w:val="00781463"/>
    <w:rsid w:val="007819CF"/>
    <w:rsid w:val="00786262"/>
    <w:rsid w:val="007A0AEB"/>
    <w:rsid w:val="007A2A91"/>
    <w:rsid w:val="007A3A9E"/>
    <w:rsid w:val="007A464D"/>
    <w:rsid w:val="007A5427"/>
    <w:rsid w:val="007A586F"/>
    <w:rsid w:val="007B0A09"/>
    <w:rsid w:val="007B1764"/>
    <w:rsid w:val="007B43A6"/>
    <w:rsid w:val="007B5FC8"/>
    <w:rsid w:val="007B77CD"/>
    <w:rsid w:val="007C1219"/>
    <w:rsid w:val="007C2331"/>
    <w:rsid w:val="007C444A"/>
    <w:rsid w:val="007C7AE3"/>
    <w:rsid w:val="007D3923"/>
    <w:rsid w:val="007D49CA"/>
    <w:rsid w:val="007D4D65"/>
    <w:rsid w:val="007D4E72"/>
    <w:rsid w:val="007D51B7"/>
    <w:rsid w:val="007D6778"/>
    <w:rsid w:val="007E0C1B"/>
    <w:rsid w:val="007E2326"/>
    <w:rsid w:val="007E3631"/>
    <w:rsid w:val="007E3952"/>
    <w:rsid w:val="007E3C03"/>
    <w:rsid w:val="007E5003"/>
    <w:rsid w:val="007E7056"/>
    <w:rsid w:val="007F177B"/>
    <w:rsid w:val="007F1BE2"/>
    <w:rsid w:val="007F2E32"/>
    <w:rsid w:val="007F3E2A"/>
    <w:rsid w:val="007F633C"/>
    <w:rsid w:val="007F64F2"/>
    <w:rsid w:val="007F6A3D"/>
    <w:rsid w:val="007F6A82"/>
    <w:rsid w:val="00806E46"/>
    <w:rsid w:val="0081071D"/>
    <w:rsid w:val="00810A30"/>
    <w:rsid w:val="00813EF9"/>
    <w:rsid w:val="008145A8"/>
    <w:rsid w:val="008166F5"/>
    <w:rsid w:val="00820EEA"/>
    <w:rsid w:val="00822A21"/>
    <w:rsid w:val="00823C68"/>
    <w:rsid w:val="00824513"/>
    <w:rsid w:val="00825010"/>
    <w:rsid w:val="0082508E"/>
    <w:rsid w:val="00827CD5"/>
    <w:rsid w:val="00830404"/>
    <w:rsid w:val="008323D4"/>
    <w:rsid w:val="0083652D"/>
    <w:rsid w:val="0083674E"/>
    <w:rsid w:val="008400BD"/>
    <w:rsid w:val="0084681D"/>
    <w:rsid w:val="008473DB"/>
    <w:rsid w:val="00850D57"/>
    <w:rsid w:val="008524D5"/>
    <w:rsid w:val="008549B7"/>
    <w:rsid w:val="00855C39"/>
    <w:rsid w:val="00855CA5"/>
    <w:rsid w:val="008579E0"/>
    <w:rsid w:val="008610D1"/>
    <w:rsid w:val="00861B70"/>
    <w:rsid w:val="0086258B"/>
    <w:rsid w:val="00863FF3"/>
    <w:rsid w:val="00864B69"/>
    <w:rsid w:val="00865AFE"/>
    <w:rsid w:val="0086662C"/>
    <w:rsid w:val="0086727E"/>
    <w:rsid w:val="00870A7D"/>
    <w:rsid w:val="008726EC"/>
    <w:rsid w:val="00872C06"/>
    <w:rsid w:val="00877B7E"/>
    <w:rsid w:val="00881169"/>
    <w:rsid w:val="00884F3F"/>
    <w:rsid w:val="00885203"/>
    <w:rsid w:val="008911DB"/>
    <w:rsid w:val="00891E96"/>
    <w:rsid w:val="008A49F9"/>
    <w:rsid w:val="008A5E01"/>
    <w:rsid w:val="008B1698"/>
    <w:rsid w:val="008B42CA"/>
    <w:rsid w:val="008B5781"/>
    <w:rsid w:val="008C00CD"/>
    <w:rsid w:val="008C0BE7"/>
    <w:rsid w:val="008C6924"/>
    <w:rsid w:val="008C6C53"/>
    <w:rsid w:val="008D0CCE"/>
    <w:rsid w:val="008D2672"/>
    <w:rsid w:val="008D300D"/>
    <w:rsid w:val="008D39D3"/>
    <w:rsid w:val="008D7A02"/>
    <w:rsid w:val="008E3B6C"/>
    <w:rsid w:val="008F0BC2"/>
    <w:rsid w:val="008F16CC"/>
    <w:rsid w:val="008F25A5"/>
    <w:rsid w:val="008F3F85"/>
    <w:rsid w:val="008F517F"/>
    <w:rsid w:val="008F6091"/>
    <w:rsid w:val="008F7FB3"/>
    <w:rsid w:val="00901948"/>
    <w:rsid w:val="009044C7"/>
    <w:rsid w:val="009054AD"/>
    <w:rsid w:val="009117DB"/>
    <w:rsid w:val="00911ED5"/>
    <w:rsid w:val="009139BC"/>
    <w:rsid w:val="00915D67"/>
    <w:rsid w:val="009161B3"/>
    <w:rsid w:val="00920899"/>
    <w:rsid w:val="00921AD5"/>
    <w:rsid w:val="00921F14"/>
    <w:rsid w:val="009235F4"/>
    <w:rsid w:val="00923E75"/>
    <w:rsid w:val="009258A4"/>
    <w:rsid w:val="0092713A"/>
    <w:rsid w:val="00930208"/>
    <w:rsid w:val="00935D72"/>
    <w:rsid w:val="00940FB6"/>
    <w:rsid w:val="009438E9"/>
    <w:rsid w:val="00945BAF"/>
    <w:rsid w:val="00946560"/>
    <w:rsid w:val="00947831"/>
    <w:rsid w:val="00950937"/>
    <w:rsid w:val="009522CC"/>
    <w:rsid w:val="00954831"/>
    <w:rsid w:val="00955E4B"/>
    <w:rsid w:val="0096112B"/>
    <w:rsid w:val="00965ACB"/>
    <w:rsid w:val="00971782"/>
    <w:rsid w:val="00972236"/>
    <w:rsid w:val="00974196"/>
    <w:rsid w:val="009805DE"/>
    <w:rsid w:val="00980BA2"/>
    <w:rsid w:val="00981AA1"/>
    <w:rsid w:val="0098665A"/>
    <w:rsid w:val="00990BEC"/>
    <w:rsid w:val="0099745A"/>
    <w:rsid w:val="00997689"/>
    <w:rsid w:val="009A3AD5"/>
    <w:rsid w:val="009A4F53"/>
    <w:rsid w:val="009A66E3"/>
    <w:rsid w:val="009B07E7"/>
    <w:rsid w:val="009B14FB"/>
    <w:rsid w:val="009B49D1"/>
    <w:rsid w:val="009B6383"/>
    <w:rsid w:val="009C1F72"/>
    <w:rsid w:val="009C2618"/>
    <w:rsid w:val="009C3621"/>
    <w:rsid w:val="009C5736"/>
    <w:rsid w:val="009C675F"/>
    <w:rsid w:val="009D0139"/>
    <w:rsid w:val="009D11B2"/>
    <w:rsid w:val="009D2C36"/>
    <w:rsid w:val="009D2EDB"/>
    <w:rsid w:val="009D54BD"/>
    <w:rsid w:val="009D6AC8"/>
    <w:rsid w:val="009D7897"/>
    <w:rsid w:val="009E091D"/>
    <w:rsid w:val="009E55E3"/>
    <w:rsid w:val="009F166B"/>
    <w:rsid w:val="009F1D06"/>
    <w:rsid w:val="009F21EC"/>
    <w:rsid w:val="009F26A1"/>
    <w:rsid w:val="009F44B8"/>
    <w:rsid w:val="009F589D"/>
    <w:rsid w:val="00A00EE8"/>
    <w:rsid w:val="00A011FD"/>
    <w:rsid w:val="00A0170C"/>
    <w:rsid w:val="00A042E8"/>
    <w:rsid w:val="00A13940"/>
    <w:rsid w:val="00A151E8"/>
    <w:rsid w:val="00A168DA"/>
    <w:rsid w:val="00A21226"/>
    <w:rsid w:val="00A21360"/>
    <w:rsid w:val="00A218B6"/>
    <w:rsid w:val="00A24D18"/>
    <w:rsid w:val="00A27672"/>
    <w:rsid w:val="00A30159"/>
    <w:rsid w:val="00A32C02"/>
    <w:rsid w:val="00A32DE8"/>
    <w:rsid w:val="00A35145"/>
    <w:rsid w:val="00A36444"/>
    <w:rsid w:val="00A40140"/>
    <w:rsid w:val="00A40DC8"/>
    <w:rsid w:val="00A41644"/>
    <w:rsid w:val="00A421BE"/>
    <w:rsid w:val="00A437D7"/>
    <w:rsid w:val="00A44119"/>
    <w:rsid w:val="00A44C3D"/>
    <w:rsid w:val="00A45161"/>
    <w:rsid w:val="00A47303"/>
    <w:rsid w:val="00A47D9D"/>
    <w:rsid w:val="00A50ADA"/>
    <w:rsid w:val="00A51902"/>
    <w:rsid w:val="00A531C3"/>
    <w:rsid w:val="00A5444F"/>
    <w:rsid w:val="00A56480"/>
    <w:rsid w:val="00A70E26"/>
    <w:rsid w:val="00A72259"/>
    <w:rsid w:val="00A72C51"/>
    <w:rsid w:val="00A73141"/>
    <w:rsid w:val="00A77482"/>
    <w:rsid w:val="00A77579"/>
    <w:rsid w:val="00A8203D"/>
    <w:rsid w:val="00A85349"/>
    <w:rsid w:val="00A907B4"/>
    <w:rsid w:val="00A9084C"/>
    <w:rsid w:val="00A90DDD"/>
    <w:rsid w:val="00A9259C"/>
    <w:rsid w:val="00A95CD2"/>
    <w:rsid w:val="00A95DE5"/>
    <w:rsid w:val="00AA0098"/>
    <w:rsid w:val="00AA0C72"/>
    <w:rsid w:val="00AA1E4D"/>
    <w:rsid w:val="00AA21F0"/>
    <w:rsid w:val="00AA4C32"/>
    <w:rsid w:val="00AB195C"/>
    <w:rsid w:val="00AB3AE9"/>
    <w:rsid w:val="00AB3AFA"/>
    <w:rsid w:val="00AB3CBC"/>
    <w:rsid w:val="00AC0116"/>
    <w:rsid w:val="00AC2066"/>
    <w:rsid w:val="00AC3CAC"/>
    <w:rsid w:val="00AC5670"/>
    <w:rsid w:val="00AC7554"/>
    <w:rsid w:val="00AD2850"/>
    <w:rsid w:val="00AD3F80"/>
    <w:rsid w:val="00AD5801"/>
    <w:rsid w:val="00AD58DC"/>
    <w:rsid w:val="00AD5BBC"/>
    <w:rsid w:val="00AD60E2"/>
    <w:rsid w:val="00AE3D62"/>
    <w:rsid w:val="00AE7BDE"/>
    <w:rsid w:val="00AF5678"/>
    <w:rsid w:val="00AF5AFE"/>
    <w:rsid w:val="00AF5E1E"/>
    <w:rsid w:val="00AF5E31"/>
    <w:rsid w:val="00AF7709"/>
    <w:rsid w:val="00B00166"/>
    <w:rsid w:val="00B10749"/>
    <w:rsid w:val="00B1082E"/>
    <w:rsid w:val="00B109B6"/>
    <w:rsid w:val="00B11339"/>
    <w:rsid w:val="00B113D3"/>
    <w:rsid w:val="00B162FF"/>
    <w:rsid w:val="00B17AC5"/>
    <w:rsid w:val="00B20133"/>
    <w:rsid w:val="00B21882"/>
    <w:rsid w:val="00B330CF"/>
    <w:rsid w:val="00B3592C"/>
    <w:rsid w:val="00B41263"/>
    <w:rsid w:val="00B4367B"/>
    <w:rsid w:val="00B472B7"/>
    <w:rsid w:val="00B5008C"/>
    <w:rsid w:val="00B50750"/>
    <w:rsid w:val="00B521EE"/>
    <w:rsid w:val="00B52470"/>
    <w:rsid w:val="00B5351D"/>
    <w:rsid w:val="00B537A5"/>
    <w:rsid w:val="00B56F11"/>
    <w:rsid w:val="00B60952"/>
    <w:rsid w:val="00B614F8"/>
    <w:rsid w:val="00B61A97"/>
    <w:rsid w:val="00B62718"/>
    <w:rsid w:val="00B64126"/>
    <w:rsid w:val="00B7241E"/>
    <w:rsid w:val="00B7274D"/>
    <w:rsid w:val="00B72C8E"/>
    <w:rsid w:val="00B74A56"/>
    <w:rsid w:val="00B76AA7"/>
    <w:rsid w:val="00B76E68"/>
    <w:rsid w:val="00B83365"/>
    <w:rsid w:val="00B85BEA"/>
    <w:rsid w:val="00B902D7"/>
    <w:rsid w:val="00B93881"/>
    <w:rsid w:val="00B95E2D"/>
    <w:rsid w:val="00B96789"/>
    <w:rsid w:val="00B96B51"/>
    <w:rsid w:val="00BA0DD7"/>
    <w:rsid w:val="00BA458C"/>
    <w:rsid w:val="00BA7891"/>
    <w:rsid w:val="00BA78E9"/>
    <w:rsid w:val="00BB37DC"/>
    <w:rsid w:val="00BB6BAA"/>
    <w:rsid w:val="00BC0632"/>
    <w:rsid w:val="00BC1B44"/>
    <w:rsid w:val="00BC5FF7"/>
    <w:rsid w:val="00BC7300"/>
    <w:rsid w:val="00BD0097"/>
    <w:rsid w:val="00BD05F6"/>
    <w:rsid w:val="00BD22B0"/>
    <w:rsid w:val="00BD52ED"/>
    <w:rsid w:val="00BF2E1B"/>
    <w:rsid w:val="00C001A2"/>
    <w:rsid w:val="00C00BA9"/>
    <w:rsid w:val="00C07B14"/>
    <w:rsid w:val="00C1145B"/>
    <w:rsid w:val="00C1149A"/>
    <w:rsid w:val="00C1347E"/>
    <w:rsid w:val="00C16966"/>
    <w:rsid w:val="00C16F02"/>
    <w:rsid w:val="00C17854"/>
    <w:rsid w:val="00C205C6"/>
    <w:rsid w:val="00C21013"/>
    <w:rsid w:val="00C30D86"/>
    <w:rsid w:val="00C3179F"/>
    <w:rsid w:val="00C32440"/>
    <w:rsid w:val="00C32A56"/>
    <w:rsid w:val="00C37174"/>
    <w:rsid w:val="00C37204"/>
    <w:rsid w:val="00C412CE"/>
    <w:rsid w:val="00C44D09"/>
    <w:rsid w:val="00C519F0"/>
    <w:rsid w:val="00C51B5B"/>
    <w:rsid w:val="00C56032"/>
    <w:rsid w:val="00C56FBD"/>
    <w:rsid w:val="00C57CA6"/>
    <w:rsid w:val="00C60853"/>
    <w:rsid w:val="00C6209E"/>
    <w:rsid w:val="00C67E34"/>
    <w:rsid w:val="00C70A67"/>
    <w:rsid w:val="00C764B8"/>
    <w:rsid w:val="00C7656F"/>
    <w:rsid w:val="00C768EA"/>
    <w:rsid w:val="00C80732"/>
    <w:rsid w:val="00C82B90"/>
    <w:rsid w:val="00C83276"/>
    <w:rsid w:val="00C842B4"/>
    <w:rsid w:val="00C854B6"/>
    <w:rsid w:val="00C861C9"/>
    <w:rsid w:val="00C8666A"/>
    <w:rsid w:val="00C86ACA"/>
    <w:rsid w:val="00C94C90"/>
    <w:rsid w:val="00C97791"/>
    <w:rsid w:val="00CA5A26"/>
    <w:rsid w:val="00CA6738"/>
    <w:rsid w:val="00CA7DC9"/>
    <w:rsid w:val="00CB1E3E"/>
    <w:rsid w:val="00CB731A"/>
    <w:rsid w:val="00CB7649"/>
    <w:rsid w:val="00CB7ED5"/>
    <w:rsid w:val="00CC06F6"/>
    <w:rsid w:val="00CC3BC1"/>
    <w:rsid w:val="00CC4A37"/>
    <w:rsid w:val="00CD3BB7"/>
    <w:rsid w:val="00CD525F"/>
    <w:rsid w:val="00CD55C0"/>
    <w:rsid w:val="00CD74ED"/>
    <w:rsid w:val="00CE28D0"/>
    <w:rsid w:val="00CE6E57"/>
    <w:rsid w:val="00CF0F68"/>
    <w:rsid w:val="00CF21AD"/>
    <w:rsid w:val="00CF398B"/>
    <w:rsid w:val="00D00E9F"/>
    <w:rsid w:val="00D016A8"/>
    <w:rsid w:val="00D01B3F"/>
    <w:rsid w:val="00D01EBC"/>
    <w:rsid w:val="00D02A55"/>
    <w:rsid w:val="00D02C28"/>
    <w:rsid w:val="00D047D2"/>
    <w:rsid w:val="00D05F42"/>
    <w:rsid w:val="00D07EC5"/>
    <w:rsid w:val="00D12523"/>
    <w:rsid w:val="00D12C52"/>
    <w:rsid w:val="00D13262"/>
    <w:rsid w:val="00D17CD6"/>
    <w:rsid w:val="00D212AD"/>
    <w:rsid w:val="00D222F0"/>
    <w:rsid w:val="00D232CE"/>
    <w:rsid w:val="00D25EEE"/>
    <w:rsid w:val="00D278DC"/>
    <w:rsid w:val="00D3172D"/>
    <w:rsid w:val="00D31A50"/>
    <w:rsid w:val="00D32675"/>
    <w:rsid w:val="00D330DC"/>
    <w:rsid w:val="00D36CF6"/>
    <w:rsid w:val="00D41920"/>
    <w:rsid w:val="00D41A6E"/>
    <w:rsid w:val="00D42343"/>
    <w:rsid w:val="00D44045"/>
    <w:rsid w:val="00D4476B"/>
    <w:rsid w:val="00D5378E"/>
    <w:rsid w:val="00D5384B"/>
    <w:rsid w:val="00D53E7B"/>
    <w:rsid w:val="00D54207"/>
    <w:rsid w:val="00D566A2"/>
    <w:rsid w:val="00D60B85"/>
    <w:rsid w:val="00D62D38"/>
    <w:rsid w:val="00D62E9F"/>
    <w:rsid w:val="00D63116"/>
    <w:rsid w:val="00D6523C"/>
    <w:rsid w:val="00D65E55"/>
    <w:rsid w:val="00D66C31"/>
    <w:rsid w:val="00D75606"/>
    <w:rsid w:val="00D756A3"/>
    <w:rsid w:val="00D75F53"/>
    <w:rsid w:val="00D7763C"/>
    <w:rsid w:val="00D8239F"/>
    <w:rsid w:val="00D82F00"/>
    <w:rsid w:val="00D8418B"/>
    <w:rsid w:val="00D86685"/>
    <w:rsid w:val="00D90991"/>
    <w:rsid w:val="00D91229"/>
    <w:rsid w:val="00D9135E"/>
    <w:rsid w:val="00D91789"/>
    <w:rsid w:val="00D91D63"/>
    <w:rsid w:val="00D92C7B"/>
    <w:rsid w:val="00D932AC"/>
    <w:rsid w:val="00D93745"/>
    <w:rsid w:val="00D96130"/>
    <w:rsid w:val="00D9659E"/>
    <w:rsid w:val="00DA1206"/>
    <w:rsid w:val="00DA3350"/>
    <w:rsid w:val="00DA7A0F"/>
    <w:rsid w:val="00DB35A3"/>
    <w:rsid w:val="00DB4F29"/>
    <w:rsid w:val="00DB547B"/>
    <w:rsid w:val="00DB7C2F"/>
    <w:rsid w:val="00DC1169"/>
    <w:rsid w:val="00DC1600"/>
    <w:rsid w:val="00DC6F21"/>
    <w:rsid w:val="00DC7D55"/>
    <w:rsid w:val="00DD000D"/>
    <w:rsid w:val="00DD190A"/>
    <w:rsid w:val="00DD1EB1"/>
    <w:rsid w:val="00DD2345"/>
    <w:rsid w:val="00DD3F25"/>
    <w:rsid w:val="00DD4FDB"/>
    <w:rsid w:val="00DD5ADC"/>
    <w:rsid w:val="00DE273F"/>
    <w:rsid w:val="00DF0B1F"/>
    <w:rsid w:val="00DF40B3"/>
    <w:rsid w:val="00DF52D9"/>
    <w:rsid w:val="00DF6CFA"/>
    <w:rsid w:val="00E01771"/>
    <w:rsid w:val="00E04337"/>
    <w:rsid w:val="00E051AD"/>
    <w:rsid w:val="00E0666F"/>
    <w:rsid w:val="00E06851"/>
    <w:rsid w:val="00E105FF"/>
    <w:rsid w:val="00E147FE"/>
    <w:rsid w:val="00E15605"/>
    <w:rsid w:val="00E16DC8"/>
    <w:rsid w:val="00E17BDA"/>
    <w:rsid w:val="00E20395"/>
    <w:rsid w:val="00E23B7F"/>
    <w:rsid w:val="00E2559A"/>
    <w:rsid w:val="00E2684D"/>
    <w:rsid w:val="00E30161"/>
    <w:rsid w:val="00E336AB"/>
    <w:rsid w:val="00E40A4D"/>
    <w:rsid w:val="00E42D50"/>
    <w:rsid w:val="00E448DD"/>
    <w:rsid w:val="00E4566B"/>
    <w:rsid w:val="00E46F16"/>
    <w:rsid w:val="00E506C1"/>
    <w:rsid w:val="00E533A9"/>
    <w:rsid w:val="00E54EFC"/>
    <w:rsid w:val="00E5623E"/>
    <w:rsid w:val="00E60555"/>
    <w:rsid w:val="00E612F7"/>
    <w:rsid w:val="00E640E7"/>
    <w:rsid w:val="00E64EEF"/>
    <w:rsid w:val="00E65D1A"/>
    <w:rsid w:val="00E66706"/>
    <w:rsid w:val="00E67812"/>
    <w:rsid w:val="00E7072E"/>
    <w:rsid w:val="00E71A84"/>
    <w:rsid w:val="00E71EED"/>
    <w:rsid w:val="00E72780"/>
    <w:rsid w:val="00E835BC"/>
    <w:rsid w:val="00E850B2"/>
    <w:rsid w:val="00E8665A"/>
    <w:rsid w:val="00E92611"/>
    <w:rsid w:val="00EA20FF"/>
    <w:rsid w:val="00EA4B39"/>
    <w:rsid w:val="00EA52DB"/>
    <w:rsid w:val="00EA6D01"/>
    <w:rsid w:val="00EB011A"/>
    <w:rsid w:val="00EB0699"/>
    <w:rsid w:val="00EB4619"/>
    <w:rsid w:val="00EB68B0"/>
    <w:rsid w:val="00EB6E24"/>
    <w:rsid w:val="00EC125B"/>
    <w:rsid w:val="00EC55EF"/>
    <w:rsid w:val="00EC6B6D"/>
    <w:rsid w:val="00EC7419"/>
    <w:rsid w:val="00ED20B8"/>
    <w:rsid w:val="00ED235D"/>
    <w:rsid w:val="00ED2F57"/>
    <w:rsid w:val="00ED3836"/>
    <w:rsid w:val="00ED56DF"/>
    <w:rsid w:val="00ED7D48"/>
    <w:rsid w:val="00EE241E"/>
    <w:rsid w:val="00EE2E8E"/>
    <w:rsid w:val="00EE5830"/>
    <w:rsid w:val="00EE64EB"/>
    <w:rsid w:val="00EE74AB"/>
    <w:rsid w:val="00EF43C0"/>
    <w:rsid w:val="00EF44D3"/>
    <w:rsid w:val="00EF5A40"/>
    <w:rsid w:val="00EF5AFB"/>
    <w:rsid w:val="00F01369"/>
    <w:rsid w:val="00F0145D"/>
    <w:rsid w:val="00F01666"/>
    <w:rsid w:val="00F03CD3"/>
    <w:rsid w:val="00F04830"/>
    <w:rsid w:val="00F0762B"/>
    <w:rsid w:val="00F0789C"/>
    <w:rsid w:val="00F122F3"/>
    <w:rsid w:val="00F140FC"/>
    <w:rsid w:val="00F156DC"/>
    <w:rsid w:val="00F16FAE"/>
    <w:rsid w:val="00F21EED"/>
    <w:rsid w:val="00F2652F"/>
    <w:rsid w:val="00F274C8"/>
    <w:rsid w:val="00F27F4F"/>
    <w:rsid w:val="00F31C4E"/>
    <w:rsid w:val="00F34F16"/>
    <w:rsid w:val="00F36AA3"/>
    <w:rsid w:val="00F41454"/>
    <w:rsid w:val="00F41A7F"/>
    <w:rsid w:val="00F51DCD"/>
    <w:rsid w:val="00F52D30"/>
    <w:rsid w:val="00F5338A"/>
    <w:rsid w:val="00F61EEE"/>
    <w:rsid w:val="00F63A4F"/>
    <w:rsid w:val="00F655C8"/>
    <w:rsid w:val="00F65831"/>
    <w:rsid w:val="00F67CF5"/>
    <w:rsid w:val="00F744B3"/>
    <w:rsid w:val="00F76969"/>
    <w:rsid w:val="00F80174"/>
    <w:rsid w:val="00F80787"/>
    <w:rsid w:val="00F813C7"/>
    <w:rsid w:val="00F83853"/>
    <w:rsid w:val="00F83F4B"/>
    <w:rsid w:val="00F840B9"/>
    <w:rsid w:val="00F94953"/>
    <w:rsid w:val="00F9600F"/>
    <w:rsid w:val="00F973B1"/>
    <w:rsid w:val="00FA09E7"/>
    <w:rsid w:val="00FA0D0D"/>
    <w:rsid w:val="00FA1AFA"/>
    <w:rsid w:val="00FA2487"/>
    <w:rsid w:val="00FA36B3"/>
    <w:rsid w:val="00FA4297"/>
    <w:rsid w:val="00FA495E"/>
    <w:rsid w:val="00FA5011"/>
    <w:rsid w:val="00FA5854"/>
    <w:rsid w:val="00FA5CCA"/>
    <w:rsid w:val="00FA6D1D"/>
    <w:rsid w:val="00FA718F"/>
    <w:rsid w:val="00FB142B"/>
    <w:rsid w:val="00FB3576"/>
    <w:rsid w:val="00FB3992"/>
    <w:rsid w:val="00FB3F0E"/>
    <w:rsid w:val="00FB4C2C"/>
    <w:rsid w:val="00FB6703"/>
    <w:rsid w:val="00FC4B34"/>
    <w:rsid w:val="00FC5A09"/>
    <w:rsid w:val="00FC6213"/>
    <w:rsid w:val="00FD06A2"/>
    <w:rsid w:val="00FD3893"/>
    <w:rsid w:val="00FD7947"/>
    <w:rsid w:val="00FE168C"/>
    <w:rsid w:val="00FE2F39"/>
    <w:rsid w:val="00FE3952"/>
    <w:rsid w:val="00FE4145"/>
    <w:rsid w:val="00FF0CD4"/>
    <w:rsid w:val="00FF25FE"/>
    <w:rsid w:val="00FF29B5"/>
    <w:rsid w:val="00FF2AD1"/>
    <w:rsid w:val="00FF2E8F"/>
    <w:rsid w:val="00FF69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387A"/>
  <w15:docId w15:val="{A8986635-ABF7-4669-8F21-6E5779AC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00" w:hanging="480"/>
      <w:outlineLvl w:val="0"/>
    </w:pPr>
    <w:rPr>
      <w:b/>
      <w:bCs/>
      <w:sz w:val="24"/>
      <w:szCs w:val="24"/>
    </w:rPr>
  </w:style>
  <w:style w:type="paragraph" w:styleId="Heading2">
    <w:name w:val="heading 2"/>
    <w:basedOn w:val="Normal"/>
    <w:next w:val="Normal"/>
    <w:link w:val="Heading2Char"/>
    <w:uiPriority w:val="9"/>
    <w:semiHidden/>
    <w:unhideWhenUsed/>
    <w:qFormat/>
    <w:rsid w:val="002F61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D20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827CD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48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03083E"/>
    <w:pPr>
      <w:widowControl/>
      <w:autoSpaceDE/>
      <w:autoSpaceDN/>
      <w:spacing w:before="100" w:beforeAutospacing="1" w:after="100" w:afterAutospacing="1"/>
    </w:pPr>
    <w:rPr>
      <w:sz w:val="24"/>
      <w:szCs w:val="24"/>
      <w:lang w:val="en-CA" w:eastAsia="en-CA"/>
    </w:rPr>
  </w:style>
  <w:style w:type="character" w:customStyle="1" w:styleId="nowrap">
    <w:name w:val="nowrap"/>
    <w:basedOn w:val="DefaultParagraphFont"/>
    <w:rsid w:val="0003083E"/>
  </w:style>
  <w:style w:type="paragraph" w:customStyle="1" w:styleId="marginalnote">
    <w:name w:val="marginalnote"/>
    <w:basedOn w:val="Normal"/>
    <w:rsid w:val="008726EC"/>
    <w:pPr>
      <w:widowControl/>
      <w:autoSpaceDE/>
      <w:autoSpaceDN/>
      <w:spacing w:before="100" w:beforeAutospacing="1" w:after="100" w:afterAutospacing="1"/>
    </w:pPr>
    <w:rPr>
      <w:sz w:val="24"/>
      <w:szCs w:val="24"/>
      <w:lang w:val="en-CA" w:eastAsia="en-CA"/>
    </w:rPr>
  </w:style>
  <w:style w:type="paragraph" w:customStyle="1" w:styleId="subsection">
    <w:name w:val="subsection"/>
    <w:basedOn w:val="Normal"/>
    <w:rsid w:val="008726EC"/>
    <w:pPr>
      <w:widowControl/>
      <w:autoSpaceDE/>
      <w:autoSpaceDN/>
      <w:spacing w:before="100" w:beforeAutospacing="1" w:after="100" w:afterAutospacing="1"/>
    </w:pPr>
    <w:rPr>
      <w:sz w:val="24"/>
      <w:szCs w:val="24"/>
      <w:lang w:val="en-CA" w:eastAsia="en-CA"/>
    </w:rPr>
  </w:style>
  <w:style w:type="character" w:customStyle="1" w:styleId="sectionlabel">
    <w:name w:val="sectionlabel"/>
    <w:basedOn w:val="DefaultParagraphFont"/>
    <w:rsid w:val="008726EC"/>
  </w:style>
  <w:style w:type="character" w:customStyle="1" w:styleId="lawlabel">
    <w:name w:val="lawlabel"/>
    <w:basedOn w:val="DefaultParagraphFont"/>
    <w:rsid w:val="008726EC"/>
  </w:style>
  <w:style w:type="character" w:customStyle="1" w:styleId="wb-invisible">
    <w:name w:val="wb-invisible"/>
    <w:basedOn w:val="DefaultParagraphFont"/>
    <w:rsid w:val="008726EC"/>
  </w:style>
  <w:style w:type="character" w:customStyle="1" w:styleId="Heading2Char">
    <w:name w:val="Heading 2 Char"/>
    <w:basedOn w:val="DefaultParagraphFont"/>
    <w:link w:val="Heading2"/>
    <w:uiPriority w:val="9"/>
    <w:semiHidden/>
    <w:rsid w:val="002F615E"/>
    <w:rPr>
      <w:rFonts w:asciiTheme="majorHAnsi" w:eastAsiaTheme="majorEastAsia" w:hAnsiTheme="majorHAnsi" w:cstheme="majorBidi"/>
      <w:color w:val="365F91" w:themeColor="accent1" w:themeShade="BF"/>
      <w:sz w:val="26"/>
      <w:szCs w:val="26"/>
    </w:rPr>
  </w:style>
  <w:style w:type="character" w:customStyle="1" w:styleId="htitletext1">
    <w:name w:val="htitletext1"/>
    <w:basedOn w:val="DefaultParagraphFont"/>
    <w:rsid w:val="002F615E"/>
  </w:style>
  <w:style w:type="paragraph" w:customStyle="1" w:styleId="paragraph">
    <w:name w:val="paragraph"/>
    <w:basedOn w:val="Normal"/>
    <w:rsid w:val="002F615E"/>
    <w:pPr>
      <w:widowControl/>
      <w:autoSpaceDE/>
      <w:autoSpaceDN/>
      <w:spacing w:before="100" w:beforeAutospacing="1" w:after="100" w:afterAutospacing="1"/>
    </w:pPr>
    <w:rPr>
      <w:sz w:val="24"/>
      <w:szCs w:val="24"/>
      <w:lang w:val="en-CA" w:eastAsia="en-CA"/>
    </w:rPr>
  </w:style>
  <w:style w:type="character" w:customStyle="1" w:styleId="Heading4Char">
    <w:name w:val="Heading 4 Char"/>
    <w:basedOn w:val="DefaultParagraphFont"/>
    <w:link w:val="Heading4"/>
    <w:uiPriority w:val="9"/>
    <w:semiHidden/>
    <w:rsid w:val="00ED20B8"/>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D20B8"/>
    <w:rPr>
      <w:color w:val="0000FF"/>
      <w:u w:val="single"/>
    </w:rPr>
  </w:style>
  <w:style w:type="character" w:customStyle="1" w:styleId="wb-inv">
    <w:name w:val="wb-inv"/>
    <w:basedOn w:val="DefaultParagraphFont"/>
    <w:rsid w:val="00ED20B8"/>
  </w:style>
  <w:style w:type="character" w:styleId="CommentReference">
    <w:name w:val="annotation reference"/>
    <w:basedOn w:val="DefaultParagraphFont"/>
    <w:uiPriority w:val="99"/>
    <w:semiHidden/>
    <w:unhideWhenUsed/>
    <w:rsid w:val="009F21EC"/>
    <w:rPr>
      <w:sz w:val="16"/>
      <w:szCs w:val="16"/>
    </w:rPr>
  </w:style>
  <w:style w:type="paragraph" w:styleId="CommentText">
    <w:name w:val="annotation text"/>
    <w:basedOn w:val="Normal"/>
    <w:link w:val="CommentTextChar"/>
    <w:uiPriority w:val="99"/>
    <w:semiHidden/>
    <w:unhideWhenUsed/>
    <w:rsid w:val="009F21EC"/>
    <w:rPr>
      <w:sz w:val="20"/>
      <w:szCs w:val="20"/>
    </w:rPr>
  </w:style>
  <w:style w:type="character" w:customStyle="1" w:styleId="CommentTextChar">
    <w:name w:val="Comment Text Char"/>
    <w:basedOn w:val="DefaultParagraphFont"/>
    <w:link w:val="CommentText"/>
    <w:uiPriority w:val="99"/>
    <w:semiHidden/>
    <w:rsid w:val="009F2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21EC"/>
    <w:rPr>
      <w:b/>
      <w:bCs/>
    </w:rPr>
  </w:style>
  <w:style w:type="character" w:customStyle="1" w:styleId="CommentSubjectChar">
    <w:name w:val="Comment Subject Char"/>
    <w:basedOn w:val="CommentTextChar"/>
    <w:link w:val="CommentSubject"/>
    <w:uiPriority w:val="99"/>
    <w:semiHidden/>
    <w:rsid w:val="009F21E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827CD5"/>
    <w:rPr>
      <w:rFonts w:asciiTheme="majorHAnsi" w:eastAsiaTheme="majorEastAsia" w:hAnsiTheme="majorHAnsi" w:cstheme="majorBidi"/>
      <w:color w:val="243F60" w:themeColor="accent1" w:themeShade="7F"/>
    </w:rPr>
  </w:style>
  <w:style w:type="character" w:customStyle="1" w:styleId="hit">
    <w:name w:val="hit"/>
    <w:basedOn w:val="DefaultParagraphFont"/>
    <w:rsid w:val="00827CD5"/>
  </w:style>
  <w:style w:type="character" w:styleId="Strong">
    <w:name w:val="Strong"/>
    <w:basedOn w:val="DefaultParagraphFont"/>
    <w:uiPriority w:val="22"/>
    <w:qFormat/>
    <w:rsid w:val="00B17AC5"/>
    <w:rPr>
      <w:b/>
      <w:bCs/>
    </w:rPr>
  </w:style>
  <w:style w:type="paragraph" w:customStyle="1" w:styleId="section">
    <w:name w:val="section"/>
    <w:basedOn w:val="Normal"/>
    <w:rsid w:val="00D92C7B"/>
    <w:pPr>
      <w:widowControl/>
      <w:autoSpaceDE/>
      <w:autoSpaceDN/>
      <w:spacing w:before="100" w:beforeAutospacing="1" w:after="100" w:afterAutospacing="1"/>
    </w:pPr>
    <w:rPr>
      <w:sz w:val="24"/>
      <w:szCs w:val="24"/>
      <w:lang w:val="en-CA" w:eastAsia="en-CA"/>
    </w:rPr>
  </w:style>
  <w:style w:type="character" w:customStyle="1" w:styleId="UnresolvedMention">
    <w:name w:val="Unresolved Mention"/>
    <w:basedOn w:val="DefaultParagraphFont"/>
    <w:uiPriority w:val="99"/>
    <w:semiHidden/>
    <w:unhideWhenUsed/>
    <w:rsid w:val="001366B0"/>
    <w:rPr>
      <w:color w:val="605E5C"/>
      <w:shd w:val="clear" w:color="auto" w:fill="E1DFDD"/>
    </w:rPr>
  </w:style>
  <w:style w:type="paragraph" w:styleId="Header">
    <w:name w:val="header"/>
    <w:basedOn w:val="Normal"/>
    <w:link w:val="HeaderChar"/>
    <w:uiPriority w:val="99"/>
    <w:unhideWhenUsed/>
    <w:rsid w:val="00525932"/>
    <w:pPr>
      <w:tabs>
        <w:tab w:val="center" w:pos="4680"/>
        <w:tab w:val="right" w:pos="9360"/>
      </w:tabs>
    </w:pPr>
  </w:style>
  <w:style w:type="character" w:customStyle="1" w:styleId="HeaderChar">
    <w:name w:val="Header Char"/>
    <w:basedOn w:val="DefaultParagraphFont"/>
    <w:link w:val="Header"/>
    <w:uiPriority w:val="99"/>
    <w:rsid w:val="00525932"/>
    <w:rPr>
      <w:rFonts w:ascii="Times New Roman" w:eastAsia="Times New Roman" w:hAnsi="Times New Roman" w:cs="Times New Roman"/>
    </w:rPr>
  </w:style>
  <w:style w:type="paragraph" w:styleId="Footer">
    <w:name w:val="footer"/>
    <w:basedOn w:val="Normal"/>
    <w:link w:val="FooterChar"/>
    <w:uiPriority w:val="99"/>
    <w:unhideWhenUsed/>
    <w:rsid w:val="00525932"/>
    <w:pPr>
      <w:tabs>
        <w:tab w:val="center" w:pos="4680"/>
        <w:tab w:val="right" w:pos="9360"/>
      </w:tabs>
    </w:pPr>
  </w:style>
  <w:style w:type="character" w:customStyle="1" w:styleId="FooterChar">
    <w:name w:val="Footer Char"/>
    <w:basedOn w:val="DefaultParagraphFont"/>
    <w:link w:val="Footer"/>
    <w:uiPriority w:val="99"/>
    <w:rsid w:val="005259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4047">
      <w:bodyDiv w:val="1"/>
      <w:marLeft w:val="0"/>
      <w:marRight w:val="0"/>
      <w:marTop w:val="0"/>
      <w:marBottom w:val="0"/>
      <w:divBdr>
        <w:top w:val="none" w:sz="0" w:space="0" w:color="auto"/>
        <w:left w:val="none" w:sz="0" w:space="0" w:color="auto"/>
        <w:bottom w:val="none" w:sz="0" w:space="0" w:color="auto"/>
        <w:right w:val="none" w:sz="0" w:space="0" w:color="auto"/>
      </w:divBdr>
      <w:divsChild>
        <w:div w:id="1565869447">
          <w:marLeft w:val="0"/>
          <w:marRight w:val="0"/>
          <w:marTop w:val="150"/>
          <w:marBottom w:val="150"/>
          <w:divBdr>
            <w:top w:val="none" w:sz="0" w:space="0" w:color="auto"/>
            <w:left w:val="none" w:sz="0" w:space="0" w:color="auto"/>
            <w:bottom w:val="none" w:sz="0" w:space="0" w:color="auto"/>
            <w:right w:val="none" w:sz="0" w:space="0" w:color="auto"/>
          </w:divBdr>
        </w:div>
      </w:divsChild>
    </w:div>
    <w:div w:id="62459625">
      <w:bodyDiv w:val="1"/>
      <w:marLeft w:val="0"/>
      <w:marRight w:val="0"/>
      <w:marTop w:val="0"/>
      <w:marBottom w:val="0"/>
      <w:divBdr>
        <w:top w:val="none" w:sz="0" w:space="0" w:color="auto"/>
        <w:left w:val="none" w:sz="0" w:space="0" w:color="auto"/>
        <w:bottom w:val="none" w:sz="0" w:space="0" w:color="auto"/>
        <w:right w:val="none" w:sz="0" w:space="0" w:color="auto"/>
      </w:divBdr>
    </w:div>
    <w:div w:id="77411319">
      <w:bodyDiv w:val="1"/>
      <w:marLeft w:val="0"/>
      <w:marRight w:val="0"/>
      <w:marTop w:val="0"/>
      <w:marBottom w:val="0"/>
      <w:divBdr>
        <w:top w:val="none" w:sz="0" w:space="0" w:color="auto"/>
        <w:left w:val="none" w:sz="0" w:space="0" w:color="auto"/>
        <w:bottom w:val="none" w:sz="0" w:space="0" w:color="auto"/>
        <w:right w:val="none" w:sz="0" w:space="0" w:color="auto"/>
      </w:divBdr>
    </w:div>
    <w:div w:id="179512022">
      <w:bodyDiv w:val="1"/>
      <w:marLeft w:val="0"/>
      <w:marRight w:val="0"/>
      <w:marTop w:val="0"/>
      <w:marBottom w:val="0"/>
      <w:divBdr>
        <w:top w:val="none" w:sz="0" w:space="0" w:color="auto"/>
        <w:left w:val="none" w:sz="0" w:space="0" w:color="auto"/>
        <w:bottom w:val="none" w:sz="0" w:space="0" w:color="auto"/>
        <w:right w:val="none" w:sz="0" w:space="0" w:color="auto"/>
      </w:divBdr>
      <w:divsChild>
        <w:div w:id="244152612">
          <w:marLeft w:val="0"/>
          <w:marRight w:val="0"/>
          <w:marTop w:val="150"/>
          <w:marBottom w:val="150"/>
          <w:divBdr>
            <w:top w:val="none" w:sz="0" w:space="0" w:color="auto"/>
            <w:left w:val="none" w:sz="0" w:space="0" w:color="auto"/>
            <w:bottom w:val="none" w:sz="0" w:space="0" w:color="auto"/>
            <w:right w:val="none" w:sz="0" w:space="0" w:color="auto"/>
          </w:divBdr>
        </w:div>
      </w:divsChild>
    </w:div>
    <w:div w:id="376198746">
      <w:bodyDiv w:val="1"/>
      <w:marLeft w:val="0"/>
      <w:marRight w:val="0"/>
      <w:marTop w:val="0"/>
      <w:marBottom w:val="0"/>
      <w:divBdr>
        <w:top w:val="none" w:sz="0" w:space="0" w:color="auto"/>
        <w:left w:val="none" w:sz="0" w:space="0" w:color="auto"/>
        <w:bottom w:val="none" w:sz="0" w:space="0" w:color="auto"/>
        <w:right w:val="none" w:sz="0" w:space="0" w:color="auto"/>
      </w:divBdr>
      <w:divsChild>
        <w:div w:id="1331760777">
          <w:marLeft w:val="0"/>
          <w:marRight w:val="0"/>
          <w:marTop w:val="150"/>
          <w:marBottom w:val="150"/>
          <w:divBdr>
            <w:top w:val="none" w:sz="0" w:space="0" w:color="auto"/>
            <w:left w:val="none" w:sz="0" w:space="0" w:color="auto"/>
            <w:bottom w:val="none" w:sz="0" w:space="0" w:color="auto"/>
            <w:right w:val="none" w:sz="0" w:space="0" w:color="auto"/>
          </w:divBdr>
        </w:div>
      </w:divsChild>
    </w:div>
    <w:div w:id="427124260">
      <w:bodyDiv w:val="1"/>
      <w:marLeft w:val="0"/>
      <w:marRight w:val="0"/>
      <w:marTop w:val="0"/>
      <w:marBottom w:val="0"/>
      <w:divBdr>
        <w:top w:val="none" w:sz="0" w:space="0" w:color="auto"/>
        <w:left w:val="none" w:sz="0" w:space="0" w:color="auto"/>
        <w:bottom w:val="none" w:sz="0" w:space="0" w:color="auto"/>
        <w:right w:val="none" w:sz="0" w:space="0" w:color="auto"/>
      </w:divBdr>
    </w:div>
    <w:div w:id="516311942">
      <w:bodyDiv w:val="1"/>
      <w:marLeft w:val="0"/>
      <w:marRight w:val="0"/>
      <w:marTop w:val="0"/>
      <w:marBottom w:val="0"/>
      <w:divBdr>
        <w:top w:val="none" w:sz="0" w:space="0" w:color="auto"/>
        <w:left w:val="none" w:sz="0" w:space="0" w:color="auto"/>
        <w:bottom w:val="none" w:sz="0" w:space="0" w:color="auto"/>
        <w:right w:val="none" w:sz="0" w:space="0" w:color="auto"/>
      </w:divBdr>
    </w:div>
    <w:div w:id="675577475">
      <w:bodyDiv w:val="1"/>
      <w:marLeft w:val="0"/>
      <w:marRight w:val="0"/>
      <w:marTop w:val="0"/>
      <w:marBottom w:val="0"/>
      <w:divBdr>
        <w:top w:val="none" w:sz="0" w:space="0" w:color="auto"/>
        <w:left w:val="none" w:sz="0" w:space="0" w:color="auto"/>
        <w:bottom w:val="none" w:sz="0" w:space="0" w:color="auto"/>
        <w:right w:val="none" w:sz="0" w:space="0" w:color="auto"/>
      </w:divBdr>
    </w:div>
    <w:div w:id="765926357">
      <w:bodyDiv w:val="1"/>
      <w:marLeft w:val="0"/>
      <w:marRight w:val="0"/>
      <w:marTop w:val="0"/>
      <w:marBottom w:val="0"/>
      <w:divBdr>
        <w:top w:val="none" w:sz="0" w:space="0" w:color="auto"/>
        <w:left w:val="none" w:sz="0" w:space="0" w:color="auto"/>
        <w:bottom w:val="none" w:sz="0" w:space="0" w:color="auto"/>
        <w:right w:val="none" w:sz="0" w:space="0" w:color="auto"/>
      </w:divBdr>
    </w:div>
    <w:div w:id="830096115">
      <w:bodyDiv w:val="1"/>
      <w:marLeft w:val="0"/>
      <w:marRight w:val="0"/>
      <w:marTop w:val="0"/>
      <w:marBottom w:val="0"/>
      <w:divBdr>
        <w:top w:val="none" w:sz="0" w:space="0" w:color="auto"/>
        <w:left w:val="none" w:sz="0" w:space="0" w:color="auto"/>
        <w:bottom w:val="none" w:sz="0" w:space="0" w:color="auto"/>
        <w:right w:val="none" w:sz="0" w:space="0" w:color="auto"/>
      </w:divBdr>
      <w:divsChild>
        <w:div w:id="1406804352">
          <w:marLeft w:val="0"/>
          <w:marRight w:val="0"/>
          <w:marTop w:val="150"/>
          <w:marBottom w:val="150"/>
          <w:divBdr>
            <w:top w:val="none" w:sz="0" w:space="0" w:color="auto"/>
            <w:left w:val="none" w:sz="0" w:space="0" w:color="auto"/>
            <w:bottom w:val="none" w:sz="0" w:space="0" w:color="auto"/>
            <w:right w:val="none" w:sz="0" w:space="0" w:color="auto"/>
          </w:divBdr>
        </w:div>
      </w:divsChild>
    </w:div>
    <w:div w:id="848565310">
      <w:bodyDiv w:val="1"/>
      <w:marLeft w:val="0"/>
      <w:marRight w:val="0"/>
      <w:marTop w:val="0"/>
      <w:marBottom w:val="0"/>
      <w:divBdr>
        <w:top w:val="none" w:sz="0" w:space="0" w:color="auto"/>
        <w:left w:val="none" w:sz="0" w:space="0" w:color="auto"/>
        <w:bottom w:val="none" w:sz="0" w:space="0" w:color="auto"/>
        <w:right w:val="none" w:sz="0" w:space="0" w:color="auto"/>
      </w:divBdr>
    </w:div>
    <w:div w:id="1101029070">
      <w:bodyDiv w:val="1"/>
      <w:marLeft w:val="0"/>
      <w:marRight w:val="0"/>
      <w:marTop w:val="0"/>
      <w:marBottom w:val="0"/>
      <w:divBdr>
        <w:top w:val="none" w:sz="0" w:space="0" w:color="auto"/>
        <w:left w:val="none" w:sz="0" w:space="0" w:color="auto"/>
        <w:bottom w:val="none" w:sz="0" w:space="0" w:color="auto"/>
        <w:right w:val="none" w:sz="0" w:space="0" w:color="auto"/>
      </w:divBdr>
      <w:divsChild>
        <w:div w:id="1295716525">
          <w:marLeft w:val="0"/>
          <w:marRight w:val="0"/>
          <w:marTop w:val="150"/>
          <w:marBottom w:val="150"/>
          <w:divBdr>
            <w:top w:val="none" w:sz="0" w:space="0" w:color="auto"/>
            <w:left w:val="none" w:sz="0" w:space="0" w:color="auto"/>
            <w:bottom w:val="none" w:sz="0" w:space="0" w:color="auto"/>
            <w:right w:val="none" w:sz="0" w:space="0" w:color="auto"/>
          </w:divBdr>
        </w:div>
      </w:divsChild>
    </w:div>
    <w:div w:id="1117600013">
      <w:bodyDiv w:val="1"/>
      <w:marLeft w:val="0"/>
      <w:marRight w:val="0"/>
      <w:marTop w:val="0"/>
      <w:marBottom w:val="0"/>
      <w:divBdr>
        <w:top w:val="none" w:sz="0" w:space="0" w:color="auto"/>
        <w:left w:val="none" w:sz="0" w:space="0" w:color="auto"/>
        <w:bottom w:val="none" w:sz="0" w:space="0" w:color="auto"/>
        <w:right w:val="none" w:sz="0" w:space="0" w:color="auto"/>
      </w:divBdr>
    </w:div>
    <w:div w:id="1127235301">
      <w:bodyDiv w:val="1"/>
      <w:marLeft w:val="0"/>
      <w:marRight w:val="0"/>
      <w:marTop w:val="0"/>
      <w:marBottom w:val="0"/>
      <w:divBdr>
        <w:top w:val="none" w:sz="0" w:space="0" w:color="auto"/>
        <w:left w:val="none" w:sz="0" w:space="0" w:color="auto"/>
        <w:bottom w:val="none" w:sz="0" w:space="0" w:color="auto"/>
        <w:right w:val="none" w:sz="0" w:space="0" w:color="auto"/>
      </w:divBdr>
    </w:div>
    <w:div w:id="1159735986">
      <w:bodyDiv w:val="1"/>
      <w:marLeft w:val="0"/>
      <w:marRight w:val="0"/>
      <w:marTop w:val="0"/>
      <w:marBottom w:val="0"/>
      <w:divBdr>
        <w:top w:val="none" w:sz="0" w:space="0" w:color="auto"/>
        <w:left w:val="none" w:sz="0" w:space="0" w:color="auto"/>
        <w:bottom w:val="none" w:sz="0" w:space="0" w:color="auto"/>
        <w:right w:val="none" w:sz="0" w:space="0" w:color="auto"/>
      </w:divBdr>
    </w:div>
    <w:div w:id="1433016302">
      <w:bodyDiv w:val="1"/>
      <w:marLeft w:val="0"/>
      <w:marRight w:val="0"/>
      <w:marTop w:val="0"/>
      <w:marBottom w:val="0"/>
      <w:divBdr>
        <w:top w:val="none" w:sz="0" w:space="0" w:color="auto"/>
        <w:left w:val="none" w:sz="0" w:space="0" w:color="auto"/>
        <w:bottom w:val="none" w:sz="0" w:space="0" w:color="auto"/>
        <w:right w:val="none" w:sz="0" w:space="0" w:color="auto"/>
      </w:divBdr>
      <w:divsChild>
        <w:div w:id="1286079961">
          <w:marLeft w:val="0"/>
          <w:marRight w:val="0"/>
          <w:marTop w:val="150"/>
          <w:marBottom w:val="150"/>
          <w:divBdr>
            <w:top w:val="none" w:sz="0" w:space="0" w:color="auto"/>
            <w:left w:val="none" w:sz="0" w:space="0" w:color="auto"/>
            <w:bottom w:val="none" w:sz="0" w:space="0" w:color="auto"/>
            <w:right w:val="none" w:sz="0" w:space="0" w:color="auto"/>
          </w:divBdr>
        </w:div>
      </w:divsChild>
    </w:div>
    <w:div w:id="1503008463">
      <w:bodyDiv w:val="1"/>
      <w:marLeft w:val="0"/>
      <w:marRight w:val="0"/>
      <w:marTop w:val="0"/>
      <w:marBottom w:val="0"/>
      <w:divBdr>
        <w:top w:val="none" w:sz="0" w:space="0" w:color="auto"/>
        <w:left w:val="none" w:sz="0" w:space="0" w:color="auto"/>
        <w:bottom w:val="none" w:sz="0" w:space="0" w:color="auto"/>
        <w:right w:val="none" w:sz="0" w:space="0" w:color="auto"/>
      </w:divBdr>
    </w:div>
    <w:div w:id="1507941074">
      <w:bodyDiv w:val="1"/>
      <w:marLeft w:val="0"/>
      <w:marRight w:val="0"/>
      <w:marTop w:val="0"/>
      <w:marBottom w:val="0"/>
      <w:divBdr>
        <w:top w:val="none" w:sz="0" w:space="0" w:color="auto"/>
        <w:left w:val="none" w:sz="0" w:space="0" w:color="auto"/>
        <w:bottom w:val="none" w:sz="0" w:space="0" w:color="auto"/>
        <w:right w:val="none" w:sz="0" w:space="0" w:color="auto"/>
      </w:divBdr>
      <w:divsChild>
        <w:div w:id="2135172641">
          <w:marLeft w:val="0"/>
          <w:marRight w:val="0"/>
          <w:marTop w:val="150"/>
          <w:marBottom w:val="150"/>
          <w:divBdr>
            <w:top w:val="none" w:sz="0" w:space="0" w:color="auto"/>
            <w:left w:val="none" w:sz="0" w:space="0" w:color="auto"/>
            <w:bottom w:val="none" w:sz="0" w:space="0" w:color="auto"/>
            <w:right w:val="none" w:sz="0" w:space="0" w:color="auto"/>
          </w:divBdr>
        </w:div>
      </w:divsChild>
    </w:div>
    <w:div w:id="1622834172">
      <w:bodyDiv w:val="1"/>
      <w:marLeft w:val="0"/>
      <w:marRight w:val="0"/>
      <w:marTop w:val="0"/>
      <w:marBottom w:val="0"/>
      <w:divBdr>
        <w:top w:val="none" w:sz="0" w:space="0" w:color="auto"/>
        <w:left w:val="none" w:sz="0" w:space="0" w:color="auto"/>
        <w:bottom w:val="none" w:sz="0" w:space="0" w:color="auto"/>
        <w:right w:val="none" w:sz="0" w:space="0" w:color="auto"/>
      </w:divBdr>
      <w:divsChild>
        <w:div w:id="494107064">
          <w:marLeft w:val="0"/>
          <w:marRight w:val="0"/>
          <w:marTop w:val="150"/>
          <w:marBottom w:val="150"/>
          <w:divBdr>
            <w:top w:val="none" w:sz="0" w:space="0" w:color="auto"/>
            <w:left w:val="none" w:sz="0" w:space="0" w:color="auto"/>
            <w:bottom w:val="none" w:sz="0" w:space="0" w:color="auto"/>
            <w:right w:val="none" w:sz="0" w:space="0" w:color="auto"/>
          </w:divBdr>
        </w:div>
      </w:divsChild>
    </w:div>
    <w:div w:id="1650403503">
      <w:bodyDiv w:val="1"/>
      <w:marLeft w:val="0"/>
      <w:marRight w:val="0"/>
      <w:marTop w:val="0"/>
      <w:marBottom w:val="0"/>
      <w:divBdr>
        <w:top w:val="none" w:sz="0" w:space="0" w:color="auto"/>
        <w:left w:val="none" w:sz="0" w:space="0" w:color="auto"/>
        <w:bottom w:val="none" w:sz="0" w:space="0" w:color="auto"/>
        <w:right w:val="none" w:sz="0" w:space="0" w:color="auto"/>
      </w:divBdr>
    </w:div>
    <w:div w:id="1811554999">
      <w:bodyDiv w:val="1"/>
      <w:marLeft w:val="0"/>
      <w:marRight w:val="0"/>
      <w:marTop w:val="0"/>
      <w:marBottom w:val="0"/>
      <w:divBdr>
        <w:top w:val="none" w:sz="0" w:space="0" w:color="auto"/>
        <w:left w:val="none" w:sz="0" w:space="0" w:color="auto"/>
        <w:bottom w:val="none" w:sz="0" w:space="0" w:color="auto"/>
        <w:right w:val="none" w:sz="0" w:space="0" w:color="auto"/>
      </w:divBdr>
    </w:div>
    <w:div w:id="1927954131">
      <w:bodyDiv w:val="1"/>
      <w:marLeft w:val="0"/>
      <w:marRight w:val="0"/>
      <w:marTop w:val="0"/>
      <w:marBottom w:val="0"/>
      <w:divBdr>
        <w:top w:val="none" w:sz="0" w:space="0" w:color="auto"/>
        <w:left w:val="none" w:sz="0" w:space="0" w:color="auto"/>
        <w:bottom w:val="none" w:sz="0" w:space="0" w:color="auto"/>
        <w:right w:val="none" w:sz="0" w:space="0" w:color="auto"/>
      </w:divBdr>
    </w:div>
    <w:div w:id="1928996154">
      <w:bodyDiv w:val="1"/>
      <w:marLeft w:val="0"/>
      <w:marRight w:val="0"/>
      <w:marTop w:val="0"/>
      <w:marBottom w:val="0"/>
      <w:divBdr>
        <w:top w:val="none" w:sz="0" w:space="0" w:color="auto"/>
        <w:left w:val="none" w:sz="0" w:space="0" w:color="auto"/>
        <w:bottom w:val="none" w:sz="0" w:space="0" w:color="auto"/>
        <w:right w:val="none" w:sz="0" w:space="0" w:color="auto"/>
      </w:divBdr>
    </w:div>
    <w:div w:id="2085373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79E0-0283-42C2-85EA-F31BAE8C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3249</Words>
  <Characters>17875</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Reglement_administratif_1_20140918.docx</vt:lpstr>
    </vt:vector>
  </TitlesOfParts>
  <Company/>
  <LinksUpToDate>false</LinksUpToDate>
  <CharactersWithSpaces>21082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Reglement_administratif_1_20140918.docx</dc:title>
  <dc:creator>Barb McClintock</dc:creator>
  <cp:lastModifiedBy>Axel</cp:lastModifiedBy>
  <cp:revision>5</cp:revision>
  <dcterms:created xsi:type="dcterms:W3CDTF">2021-07-02T17:56:00Z</dcterms:created>
  <dcterms:modified xsi:type="dcterms:W3CDTF">2021-07-02T18:36:00Z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LastSaved">
    <vt:filetime>2015-09-04T00:00:00Z</vt:filetime>
  </property>
</Properties>
</file>